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C264" w14:textId="77777777" w:rsidR="007103DE" w:rsidRPr="007103DE" w:rsidRDefault="007103DE" w:rsidP="007103DE">
      <w:pPr>
        <w:rPr>
          <w:rFonts w:ascii="Century Gothic" w:hAnsi="Century Gothic"/>
        </w:rPr>
      </w:pPr>
      <w:r w:rsidRPr="007103DE">
        <w:rPr>
          <w:rFonts w:ascii="Century Gothic" w:hAnsi="Century Gothic"/>
        </w:rPr>
        <w:t xml:space="preserve">Hello, I'm Livia Lenarduzzi and I'm standing as an independent candidate for Douglas South in the upcoming MHK elections. </w:t>
      </w:r>
    </w:p>
    <w:p w14:paraId="5AC48225" w14:textId="77777777" w:rsidR="007103DE" w:rsidRPr="007103DE" w:rsidRDefault="007103DE" w:rsidP="007103DE">
      <w:pPr>
        <w:rPr>
          <w:rFonts w:ascii="Century Gothic" w:hAnsi="Century Gothic"/>
        </w:rPr>
      </w:pPr>
      <w:r w:rsidRPr="007103DE">
        <w:rPr>
          <w:rFonts w:ascii="Century Gothic" w:hAnsi="Century Gothic"/>
        </w:rPr>
        <w:t xml:space="preserve">I am standing because I believe with your vote </w:t>
      </w:r>
      <w:proofErr w:type="gramStart"/>
      <w:r w:rsidRPr="007103DE">
        <w:rPr>
          <w:rFonts w:ascii="Century Gothic" w:hAnsi="Century Gothic"/>
        </w:rPr>
        <w:t>together</w:t>
      </w:r>
      <w:proofErr w:type="gramEnd"/>
      <w:r w:rsidRPr="007103DE">
        <w:rPr>
          <w:rFonts w:ascii="Century Gothic" w:hAnsi="Century Gothic"/>
        </w:rPr>
        <w:t xml:space="preserve"> we can get our </w:t>
      </w:r>
      <w:r w:rsidRPr="007103DE">
        <w:rPr>
          <w:rFonts w:ascii="Century Gothic" w:hAnsi="Century Gothic"/>
        </w:rPr>
        <w:t>I</w:t>
      </w:r>
      <w:r w:rsidRPr="007103DE">
        <w:rPr>
          <w:rFonts w:ascii="Century Gothic" w:hAnsi="Century Gothic"/>
        </w:rPr>
        <w:t xml:space="preserve">sland back on track. </w:t>
      </w:r>
    </w:p>
    <w:p w14:paraId="03E5895D" w14:textId="77777777" w:rsidR="007103DE" w:rsidRPr="007103DE" w:rsidRDefault="007103DE" w:rsidP="007103DE">
      <w:pPr>
        <w:rPr>
          <w:rFonts w:ascii="Century Gothic" w:hAnsi="Century Gothic"/>
        </w:rPr>
      </w:pPr>
      <w:r w:rsidRPr="007103DE">
        <w:rPr>
          <w:rFonts w:ascii="Century Gothic" w:hAnsi="Century Gothic"/>
        </w:rPr>
        <w:t xml:space="preserve">You may already know me from the visitor accommodation or the little restaurant I manage in Douglas. </w:t>
      </w:r>
    </w:p>
    <w:p w14:paraId="434AAE63" w14:textId="77777777" w:rsidR="007103DE" w:rsidRPr="007103DE" w:rsidRDefault="007103DE" w:rsidP="007103DE">
      <w:pPr>
        <w:rPr>
          <w:rFonts w:ascii="Century Gothic" w:hAnsi="Century Gothic"/>
        </w:rPr>
      </w:pPr>
      <w:r w:rsidRPr="007103DE">
        <w:rPr>
          <w:rFonts w:ascii="Century Gothic" w:hAnsi="Century Gothic"/>
        </w:rPr>
        <w:t>Over the years these have given me the opportunity of speaking with people from all walks of life, visitors and residents alike</w:t>
      </w:r>
      <w:r w:rsidRPr="007103DE">
        <w:rPr>
          <w:rFonts w:ascii="Century Gothic" w:hAnsi="Century Gothic"/>
        </w:rPr>
        <w:t>, s</w:t>
      </w:r>
      <w:r w:rsidRPr="007103DE">
        <w:rPr>
          <w:rFonts w:ascii="Century Gothic" w:hAnsi="Century Gothic"/>
        </w:rPr>
        <w:t xml:space="preserve">o I've gained a real appreciation of what are the challenges that we are facing as an </w:t>
      </w:r>
      <w:r w:rsidRPr="007103DE">
        <w:rPr>
          <w:rFonts w:ascii="Century Gothic" w:hAnsi="Century Gothic"/>
        </w:rPr>
        <w:t>I</w:t>
      </w:r>
      <w:r w:rsidRPr="007103DE">
        <w:rPr>
          <w:rFonts w:ascii="Century Gothic" w:hAnsi="Century Gothic"/>
        </w:rPr>
        <w:t xml:space="preserve">sland. </w:t>
      </w:r>
    </w:p>
    <w:p w14:paraId="5B2477CF" w14:textId="77777777" w:rsidR="007103DE" w:rsidRPr="007103DE" w:rsidRDefault="007103DE" w:rsidP="007103DE">
      <w:pPr>
        <w:rPr>
          <w:rFonts w:ascii="Century Gothic" w:hAnsi="Century Gothic"/>
        </w:rPr>
      </w:pPr>
      <w:r w:rsidRPr="007103DE">
        <w:rPr>
          <w:rFonts w:ascii="Century Gothic" w:hAnsi="Century Gothic"/>
        </w:rPr>
        <w:t xml:space="preserve">I want the Isle of Man to become the best place in the world to live, work and raise a family. </w:t>
      </w:r>
    </w:p>
    <w:p w14:paraId="447730D9" w14:textId="2310EB6D" w:rsidR="007103DE" w:rsidRPr="007103DE" w:rsidRDefault="007103DE" w:rsidP="007103DE">
      <w:pPr>
        <w:rPr>
          <w:rFonts w:ascii="Century Gothic" w:hAnsi="Century Gothic"/>
        </w:rPr>
      </w:pPr>
      <w:r w:rsidRPr="007103DE">
        <w:rPr>
          <w:rFonts w:ascii="Century Gothic" w:hAnsi="Century Gothic"/>
        </w:rPr>
        <w:t>To achieve this, we need to protect what we have that does work, address our challenges honestly and focus on practical solutions to improve people's lives.</w:t>
      </w:r>
    </w:p>
    <w:p w14:paraId="413027D5" w14:textId="77777777" w:rsidR="007103DE" w:rsidRPr="007103DE" w:rsidRDefault="007103DE" w:rsidP="007103DE">
      <w:pPr>
        <w:rPr>
          <w:rFonts w:ascii="Century Gothic" w:hAnsi="Century Gothic"/>
        </w:rPr>
      </w:pPr>
      <w:r w:rsidRPr="007103DE">
        <w:rPr>
          <w:rFonts w:ascii="Century Gothic" w:hAnsi="Century Gothic"/>
        </w:rPr>
        <w:t xml:space="preserve">People first, supported by a strong local economy. That's the gist of my manifesto. </w:t>
      </w:r>
    </w:p>
    <w:p w14:paraId="60E5C94A" w14:textId="53D8227B" w:rsidR="007103DE" w:rsidRPr="007103DE" w:rsidRDefault="007103DE" w:rsidP="007103DE">
      <w:pPr>
        <w:rPr>
          <w:rFonts w:ascii="Century Gothic" w:hAnsi="Century Gothic"/>
        </w:rPr>
      </w:pPr>
      <w:r w:rsidRPr="007103DE">
        <w:rPr>
          <w:rFonts w:ascii="Century Gothic" w:hAnsi="Century Gothic"/>
        </w:rPr>
        <w:t>That means we need to make living here more affordable</w:t>
      </w:r>
      <w:r w:rsidRPr="007103DE">
        <w:rPr>
          <w:rFonts w:ascii="Century Gothic" w:hAnsi="Century Gothic"/>
        </w:rPr>
        <w:t>, w</w:t>
      </w:r>
      <w:r w:rsidRPr="007103DE">
        <w:rPr>
          <w:rFonts w:ascii="Century Gothic" w:hAnsi="Century Gothic"/>
        </w:rPr>
        <w:t>e need to bring empty properties back into use to create more housing, get better value from the healthcare spend, improve our ferry and airlinks, and make sure that government spends our taxpayers' money responsibly.</w:t>
      </w:r>
    </w:p>
    <w:p w14:paraId="61255BE1" w14:textId="77777777" w:rsidR="007103DE" w:rsidRPr="007103DE" w:rsidRDefault="007103DE" w:rsidP="007103DE">
      <w:pPr>
        <w:rPr>
          <w:rFonts w:ascii="Century Gothic" w:hAnsi="Century Gothic"/>
        </w:rPr>
      </w:pPr>
      <w:r w:rsidRPr="007103DE">
        <w:rPr>
          <w:rFonts w:ascii="Century Gothic" w:hAnsi="Century Gothic"/>
        </w:rPr>
        <w:t>As an independent candidate, I will always look at issues on their own merits.</w:t>
      </w:r>
    </w:p>
    <w:p w14:paraId="0009264F" w14:textId="77777777" w:rsidR="007103DE" w:rsidRPr="007103DE" w:rsidRDefault="007103DE" w:rsidP="007103DE">
      <w:pPr>
        <w:rPr>
          <w:rFonts w:ascii="Century Gothic" w:hAnsi="Century Gothic"/>
        </w:rPr>
      </w:pPr>
      <w:r w:rsidRPr="007103DE">
        <w:rPr>
          <w:rFonts w:ascii="Century Gothic" w:hAnsi="Century Gothic"/>
        </w:rPr>
        <w:t xml:space="preserve">I'll listen to different points of view, take the time to understand the facts, and always tell you exactly where I stand. </w:t>
      </w:r>
    </w:p>
    <w:p w14:paraId="370D46AC" w14:textId="77777777" w:rsidR="007103DE" w:rsidRPr="007103DE" w:rsidRDefault="007103DE" w:rsidP="007103DE">
      <w:pPr>
        <w:rPr>
          <w:rFonts w:ascii="Century Gothic" w:hAnsi="Century Gothic"/>
        </w:rPr>
      </w:pPr>
      <w:r w:rsidRPr="007103DE">
        <w:rPr>
          <w:rFonts w:ascii="Century Gothic" w:hAnsi="Century Gothic"/>
        </w:rPr>
        <w:t xml:space="preserve">I will listen, I will work hard, and I will always put the interests of Douglas South and of the Isle of Man first. </w:t>
      </w:r>
    </w:p>
    <w:p w14:paraId="78E3B5F9" w14:textId="77777777" w:rsidR="007103DE" w:rsidRPr="007103DE" w:rsidRDefault="007103DE">
      <w:pPr>
        <w:rPr>
          <w:rFonts w:ascii="Century Gothic" w:hAnsi="Century Gothic"/>
        </w:rPr>
      </w:pPr>
      <w:r w:rsidRPr="007103DE">
        <w:rPr>
          <w:rFonts w:ascii="Century Gothic" w:hAnsi="Century Gothic"/>
        </w:rPr>
        <w:t xml:space="preserve">On the 24th of September, please take the time to vote, and if you'd like me to represent you, I'd be honoured to do so. </w:t>
      </w:r>
    </w:p>
    <w:p w14:paraId="10038D21" w14:textId="72DBE4C1" w:rsidR="004B421B" w:rsidRPr="007103DE" w:rsidRDefault="007103DE">
      <w:pPr>
        <w:rPr>
          <w:rFonts w:ascii="Century Gothic" w:hAnsi="Century Gothic"/>
        </w:rPr>
      </w:pPr>
      <w:r w:rsidRPr="007103DE">
        <w:rPr>
          <w:rFonts w:ascii="Century Gothic" w:hAnsi="Century Gothic"/>
        </w:rPr>
        <w:t>Thank you.</w:t>
      </w:r>
    </w:p>
    <w:sectPr w:rsidR="004B421B" w:rsidRPr="00710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DE"/>
    <w:rsid w:val="00254FC5"/>
    <w:rsid w:val="00321CBC"/>
    <w:rsid w:val="004B421B"/>
    <w:rsid w:val="005816FF"/>
    <w:rsid w:val="00710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F75C"/>
  <w15:chartTrackingRefBased/>
  <w15:docId w15:val="{52559684-A3C9-4B81-B098-7E5A8D32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3DE"/>
    <w:rPr>
      <w:rFonts w:eastAsiaTheme="majorEastAsia" w:cstheme="majorBidi"/>
      <w:color w:val="272727" w:themeColor="text1" w:themeTint="D8"/>
    </w:rPr>
  </w:style>
  <w:style w:type="paragraph" w:styleId="Title">
    <w:name w:val="Title"/>
    <w:basedOn w:val="Normal"/>
    <w:next w:val="Normal"/>
    <w:link w:val="TitleChar"/>
    <w:uiPriority w:val="10"/>
    <w:qFormat/>
    <w:rsid w:val="0071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3DE"/>
    <w:pPr>
      <w:spacing w:before="160"/>
      <w:jc w:val="center"/>
    </w:pPr>
    <w:rPr>
      <w:i/>
      <w:iCs/>
      <w:color w:val="404040" w:themeColor="text1" w:themeTint="BF"/>
    </w:rPr>
  </w:style>
  <w:style w:type="character" w:customStyle="1" w:styleId="QuoteChar">
    <w:name w:val="Quote Char"/>
    <w:basedOn w:val="DefaultParagraphFont"/>
    <w:link w:val="Quote"/>
    <w:uiPriority w:val="29"/>
    <w:rsid w:val="007103DE"/>
    <w:rPr>
      <w:i/>
      <w:iCs/>
      <w:color w:val="404040" w:themeColor="text1" w:themeTint="BF"/>
    </w:rPr>
  </w:style>
  <w:style w:type="paragraph" w:styleId="ListParagraph">
    <w:name w:val="List Paragraph"/>
    <w:basedOn w:val="Normal"/>
    <w:uiPriority w:val="34"/>
    <w:qFormat/>
    <w:rsid w:val="007103DE"/>
    <w:pPr>
      <w:ind w:left="720"/>
      <w:contextualSpacing/>
    </w:pPr>
  </w:style>
  <w:style w:type="character" w:styleId="IntenseEmphasis">
    <w:name w:val="Intense Emphasis"/>
    <w:basedOn w:val="DefaultParagraphFont"/>
    <w:uiPriority w:val="21"/>
    <w:qFormat/>
    <w:rsid w:val="007103DE"/>
    <w:rPr>
      <w:i/>
      <w:iCs/>
      <w:color w:val="0F4761" w:themeColor="accent1" w:themeShade="BF"/>
    </w:rPr>
  </w:style>
  <w:style w:type="paragraph" w:styleId="IntenseQuote">
    <w:name w:val="Intense Quote"/>
    <w:basedOn w:val="Normal"/>
    <w:next w:val="Normal"/>
    <w:link w:val="IntenseQuoteChar"/>
    <w:uiPriority w:val="30"/>
    <w:qFormat/>
    <w:rsid w:val="0071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3DE"/>
    <w:rPr>
      <w:i/>
      <w:iCs/>
      <w:color w:val="0F4761" w:themeColor="accent1" w:themeShade="BF"/>
    </w:rPr>
  </w:style>
  <w:style w:type="character" w:styleId="IntenseReference">
    <w:name w:val="Intense Reference"/>
    <w:basedOn w:val="DefaultParagraphFont"/>
    <w:uiPriority w:val="32"/>
    <w:qFormat/>
    <w:rsid w:val="007103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126213EE37940A7CA1671B8A3AB41" ma:contentTypeVersion="13" ma:contentTypeDescription="Create a new document." ma:contentTypeScope="" ma:versionID="23486733bc2ab3ef1a958da4e9b32d67">
  <xsd:schema xmlns:xsd="http://www.w3.org/2001/XMLSchema" xmlns:xs="http://www.w3.org/2001/XMLSchema" xmlns:p="http://schemas.microsoft.com/office/2006/metadata/properties" xmlns:ns3="793696ed-4e11-4898-ad06-a0c217bf713d" xmlns:ns4="2e2f3fed-8b43-4983-adb3-be45760ff93e" targetNamespace="http://schemas.microsoft.com/office/2006/metadata/properties" ma:root="true" ma:fieldsID="31a6d89cf92b717ed9f0035d1c6e85f3" ns3:_="" ns4:_="">
    <xsd:import namespace="793696ed-4e11-4898-ad06-a0c217bf713d"/>
    <xsd:import namespace="2e2f3fed-8b43-4983-adb3-be45760ff93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696ed-4e11-4898-ad06-a0c217bf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f3fed-8b43-4983-adb3-be45760ff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3696ed-4e11-4898-ad06-a0c217bf713d" xsi:nil="true"/>
  </documentManagement>
</p:properties>
</file>

<file path=customXml/itemProps1.xml><?xml version="1.0" encoding="utf-8"?>
<ds:datastoreItem xmlns:ds="http://schemas.openxmlformats.org/officeDocument/2006/customXml" ds:itemID="{681EC77A-A2CB-46E1-8F23-FF1755BF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696ed-4e11-4898-ad06-a0c217bf713d"/>
    <ds:schemaRef ds:uri="2e2f3fed-8b43-4983-adb3-be45760f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A49AB-85EA-463B-BB1D-3F1AB4EA362F}">
  <ds:schemaRefs>
    <ds:schemaRef ds:uri="http://schemas.microsoft.com/sharepoint/v3/contenttype/forms"/>
  </ds:schemaRefs>
</ds:datastoreItem>
</file>

<file path=customXml/itemProps3.xml><?xml version="1.0" encoding="utf-8"?>
<ds:datastoreItem xmlns:ds="http://schemas.openxmlformats.org/officeDocument/2006/customXml" ds:itemID="{9B21909B-01A6-4598-9809-EFA33605C94D}">
  <ds:schemaRefs>
    <ds:schemaRef ds:uri="http://schemas.microsoft.com/office/2006/metadata/properties"/>
    <ds:schemaRef ds:uri="http://schemas.microsoft.com/office/infopath/2007/PartnerControls"/>
    <ds:schemaRef ds:uri="793696ed-4e11-4898-ad06-a0c217bf713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2026-08-25T15:19:00Z</dcterms:created>
  <dcterms:modified xsi:type="dcterms:W3CDTF">2026-08-25T15:19:00Z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0x010100E54126213EE37940A7CA1671B8A3AB41</vt:lpwstr>
  </property>
</Properties>
</file>