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D0904" w14:textId="77777777" w:rsidR="00556A66" w:rsidRPr="00556A66" w:rsidRDefault="00556A66" w:rsidP="00556A66">
      <w:pPr>
        <w:rPr>
          <w:rFonts w:ascii="Century Gothic" w:hAnsi="Century Gothic"/>
        </w:rPr>
      </w:pPr>
      <w:r w:rsidRPr="00556A66">
        <w:rPr>
          <w:rFonts w:ascii="Century Gothic" w:hAnsi="Century Gothic"/>
        </w:rPr>
        <w:t xml:space="preserve">Hi there, for those of you who don't know me, my name is Lawrie Hooper and I'm standing for re-election as an MHK for Ramsey. </w:t>
      </w:r>
    </w:p>
    <w:p w14:paraId="53101AA6" w14:textId="77777777" w:rsidR="00556A66" w:rsidRPr="00556A66" w:rsidRDefault="00556A66" w:rsidP="00556A66">
      <w:pPr>
        <w:rPr>
          <w:rFonts w:ascii="Century Gothic" w:hAnsi="Century Gothic"/>
        </w:rPr>
      </w:pPr>
      <w:r w:rsidRPr="00556A66">
        <w:rPr>
          <w:rFonts w:ascii="Century Gothic" w:hAnsi="Century Gothic"/>
        </w:rPr>
        <w:t xml:space="preserve">It's been an absolute privilege to represent the town as one of your </w:t>
      </w:r>
      <w:proofErr w:type="gramStart"/>
      <w:r w:rsidRPr="00556A66">
        <w:rPr>
          <w:rFonts w:ascii="Century Gothic" w:hAnsi="Century Gothic"/>
        </w:rPr>
        <w:t>MHKs</w:t>
      </w:r>
      <w:proofErr w:type="gramEnd"/>
      <w:r w:rsidRPr="00556A66">
        <w:rPr>
          <w:rFonts w:ascii="Century Gothic" w:hAnsi="Century Gothic"/>
        </w:rPr>
        <w:t xml:space="preserve"> and I really hope you'll grant me the opportunity to do so again for the next five years. </w:t>
      </w:r>
    </w:p>
    <w:p w14:paraId="11FFDBB4" w14:textId="77777777" w:rsidR="00556A66" w:rsidRPr="00556A66" w:rsidRDefault="00556A66" w:rsidP="00556A66">
      <w:pPr>
        <w:rPr>
          <w:rFonts w:ascii="Century Gothic" w:hAnsi="Century Gothic"/>
        </w:rPr>
      </w:pPr>
      <w:r w:rsidRPr="00556A66">
        <w:rPr>
          <w:rFonts w:ascii="Century Gothic" w:hAnsi="Century Gothic"/>
        </w:rPr>
        <w:t xml:space="preserve">We've navigated Brexit and COVID, multiple energy crises and cost of living pressures and as a </w:t>
      </w:r>
      <w:proofErr w:type="gramStart"/>
      <w:r w:rsidRPr="00556A66">
        <w:rPr>
          <w:rFonts w:ascii="Century Gothic" w:hAnsi="Century Gothic"/>
        </w:rPr>
        <w:t>community</w:t>
      </w:r>
      <w:proofErr w:type="gramEnd"/>
      <w:r w:rsidRPr="00556A66">
        <w:rPr>
          <w:rFonts w:ascii="Century Gothic" w:hAnsi="Century Gothic"/>
        </w:rPr>
        <w:t xml:space="preserve"> we've tackled these head on together. </w:t>
      </w:r>
    </w:p>
    <w:p w14:paraId="1665E953" w14:textId="77777777" w:rsidR="00556A66" w:rsidRPr="00556A66" w:rsidRDefault="00556A66" w:rsidP="00556A66">
      <w:pPr>
        <w:rPr>
          <w:rFonts w:ascii="Century Gothic" w:hAnsi="Century Gothic"/>
        </w:rPr>
      </w:pPr>
      <w:r w:rsidRPr="00556A66">
        <w:rPr>
          <w:rFonts w:ascii="Century Gothic" w:hAnsi="Century Gothic"/>
        </w:rPr>
        <w:t xml:space="preserve">The rising cost of living continues to outpace people's ability to keep up, access to housing remains a real challenge, healthcare funding is at a critical point, border security needs strengthening and our economic growth isn't reaching everyone. </w:t>
      </w:r>
    </w:p>
    <w:p w14:paraId="59B52C52" w14:textId="77777777" w:rsidR="00556A66" w:rsidRPr="00556A66" w:rsidRDefault="00556A66" w:rsidP="00556A66">
      <w:pPr>
        <w:rPr>
          <w:rFonts w:ascii="Century Gothic" w:hAnsi="Century Gothic"/>
        </w:rPr>
      </w:pPr>
      <w:r w:rsidRPr="00556A66">
        <w:rPr>
          <w:rFonts w:ascii="Century Gothic" w:hAnsi="Century Gothic"/>
        </w:rPr>
        <w:t xml:space="preserve">There are no easy </w:t>
      </w:r>
      <w:proofErr w:type="gramStart"/>
      <w:r w:rsidRPr="00556A66">
        <w:rPr>
          <w:rFonts w:ascii="Century Gothic" w:hAnsi="Century Gothic"/>
        </w:rPr>
        <w:t>answers</w:t>
      </w:r>
      <w:proofErr w:type="gramEnd"/>
      <w:r w:rsidRPr="00556A66">
        <w:rPr>
          <w:rFonts w:ascii="Century Gothic" w:hAnsi="Century Gothic"/>
        </w:rPr>
        <w:t xml:space="preserve"> and I believe that the biggest risk we face will be the next government falling into short-term decision making instead of taking the long-term view. </w:t>
      </w:r>
    </w:p>
    <w:p w14:paraId="360B7471" w14:textId="77777777" w:rsidR="00556A66" w:rsidRPr="00556A66" w:rsidRDefault="00556A66" w:rsidP="00556A66">
      <w:pPr>
        <w:rPr>
          <w:rFonts w:ascii="Century Gothic" w:hAnsi="Century Gothic"/>
        </w:rPr>
      </w:pPr>
      <w:r w:rsidRPr="00556A66">
        <w:rPr>
          <w:rFonts w:ascii="Century Gothic" w:hAnsi="Century Gothic"/>
        </w:rPr>
        <w:t xml:space="preserve">Now a few minutes isn't long enough to tell you anything meaningful so I would encourage you to look at my manifesto, my website and the leaflet that will be coming through your doors very soon. </w:t>
      </w:r>
    </w:p>
    <w:p w14:paraId="4F3BE50B" w14:textId="77777777" w:rsidR="00556A66" w:rsidRPr="00556A66" w:rsidRDefault="00556A66" w:rsidP="00556A66">
      <w:pPr>
        <w:rPr>
          <w:rFonts w:ascii="Century Gothic" w:hAnsi="Century Gothic"/>
        </w:rPr>
      </w:pPr>
      <w:r w:rsidRPr="00556A66">
        <w:rPr>
          <w:rFonts w:ascii="Century Gothic" w:hAnsi="Century Gothic"/>
        </w:rPr>
        <w:t xml:space="preserve">My approach has always been to not just talk, but to try and do things, and if they don't work, to change them, to try something else, and to keep at it, whatever the issue is, until it is resolved. </w:t>
      </w:r>
    </w:p>
    <w:p w14:paraId="61BE7841" w14:textId="77777777" w:rsidR="00556A66" w:rsidRPr="00556A66" w:rsidRDefault="00556A66" w:rsidP="00556A66">
      <w:pPr>
        <w:rPr>
          <w:rFonts w:ascii="Century Gothic" w:hAnsi="Century Gothic"/>
        </w:rPr>
      </w:pPr>
      <w:r w:rsidRPr="00556A66">
        <w:rPr>
          <w:rFonts w:ascii="Century Gothic" w:hAnsi="Century Gothic"/>
        </w:rPr>
        <w:t xml:space="preserve">Now I'm a firm believer in doing what you can, helping the people that you can help, and not waiting for the perfect solution before acting, because that perfect solution will never come. </w:t>
      </w:r>
    </w:p>
    <w:p w14:paraId="3459AA5D" w14:textId="77777777" w:rsidR="00556A66" w:rsidRPr="00556A66" w:rsidRDefault="00556A66" w:rsidP="00556A66">
      <w:pPr>
        <w:rPr>
          <w:rFonts w:ascii="Century Gothic" w:hAnsi="Century Gothic"/>
        </w:rPr>
      </w:pPr>
      <w:r w:rsidRPr="00556A66">
        <w:rPr>
          <w:rFonts w:ascii="Century Gothic" w:hAnsi="Century Gothic"/>
        </w:rPr>
        <w:t xml:space="preserve">Now I've managed to get myself in trouble more than a few times over the years because I'm not afraid to tackle the difficult issues and because I'm the sort of person that will tell you the whole truth. </w:t>
      </w:r>
    </w:p>
    <w:p w14:paraId="0CE9B57A" w14:textId="77777777" w:rsidR="00556A66" w:rsidRPr="00556A66" w:rsidRDefault="00556A66" w:rsidP="00556A66">
      <w:pPr>
        <w:rPr>
          <w:rFonts w:ascii="Century Gothic" w:hAnsi="Century Gothic"/>
        </w:rPr>
      </w:pPr>
      <w:r w:rsidRPr="00556A66">
        <w:rPr>
          <w:rFonts w:ascii="Century Gothic" w:hAnsi="Century Gothic"/>
        </w:rPr>
        <w:t xml:space="preserve">I don't just believe in telling you what you want to hear. And frankly, if you want a representative who just tells you what you want to hear, I'm probably not the politician for you. </w:t>
      </w:r>
    </w:p>
    <w:p w14:paraId="4A5292D0" w14:textId="77777777" w:rsidR="00556A66" w:rsidRPr="00556A66" w:rsidRDefault="00556A66" w:rsidP="00556A66">
      <w:pPr>
        <w:rPr>
          <w:rFonts w:ascii="Century Gothic" w:hAnsi="Century Gothic"/>
        </w:rPr>
      </w:pPr>
      <w:r w:rsidRPr="00556A66">
        <w:rPr>
          <w:rFonts w:ascii="Century Gothic" w:hAnsi="Century Gothic"/>
        </w:rPr>
        <w:t xml:space="preserve">Sticking to this principle has lost me </w:t>
      </w:r>
      <w:proofErr w:type="gramStart"/>
      <w:r w:rsidRPr="00556A66">
        <w:rPr>
          <w:rFonts w:ascii="Century Gothic" w:hAnsi="Century Gothic"/>
        </w:rPr>
        <w:t>a number of</w:t>
      </w:r>
      <w:proofErr w:type="gramEnd"/>
      <w:r w:rsidRPr="00556A66">
        <w:rPr>
          <w:rFonts w:ascii="Century Gothic" w:hAnsi="Century Gothic"/>
        </w:rPr>
        <w:t xml:space="preserve"> political jobs over the years, and I'm </w:t>
      </w:r>
      <w:proofErr w:type="gramStart"/>
      <w:r w:rsidRPr="00556A66">
        <w:rPr>
          <w:rFonts w:ascii="Century Gothic" w:hAnsi="Century Gothic"/>
        </w:rPr>
        <w:t>absolutely fine</w:t>
      </w:r>
      <w:proofErr w:type="gramEnd"/>
      <w:r w:rsidRPr="00556A66">
        <w:rPr>
          <w:rFonts w:ascii="Century Gothic" w:hAnsi="Century Gothic"/>
        </w:rPr>
        <w:t xml:space="preserve"> with that. </w:t>
      </w:r>
    </w:p>
    <w:p w14:paraId="410F38BF" w14:textId="77777777" w:rsidR="00556A66" w:rsidRPr="00556A66" w:rsidRDefault="00556A66" w:rsidP="00556A66">
      <w:pPr>
        <w:rPr>
          <w:rFonts w:ascii="Century Gothic" w:hAnsi="Century Gothic"/>
        </w:rPr>
      </w:pPr>
      <w:r w:rsidRPr="00556A66">
        <w:rPr>
          <w:rFonts w:ascii="Century Gothic" w:hAnsi="Century Gothic"/>
        </w:rPr>
        <w:t xml:space="preserve">I would make the same decisions again. </w:t>
      </w:r>
    </w:p>
    <w:p w14:paraId="3992B950" w14:textId="77777777" w:rsidR="00556A66" w:rsidRPr="00556A66" w:rsidRDefault="00556A66" w:rsidP="00556A66">
      <w:pPr>
        <w:rPr>
          <w:rFonts w:ascii="Century Gothic" w:hAnsi="Century Gothic"/>
        </w:rPr>
      </w:pPr>
      <w:r w:rsidRPr="00556A66">
        <w:rPr>
          <w:rFonts w:ascii="Century Gothic" w:hAnsi="Century Gothic"/>
        </w:rPr>
        <w:t xml:space="preserve">Now I know politicians like to make promises, so here's mine. </w:t>
      </w:r>
    </w:p>
    <w:p w14:paraId="30658084" w14:textId="77777777" w:rsidR="00556A66" w:rsidRPr="00556A66" w:rsidRDefault="00556A66" w:rsidP="00556A66">
      <w:pPr>
        <w:rPr>
          <w:rFonts w:ascii="Century Gothic" w:hAnsi="Century Gothic"/>
        </w:rPr>
      </w:pPr>
      <w:r w:rsidRPr="00556A66">
        <w:rPr>
          <w:rFonts w:ascii="Century Gothic" w:hAnsi="Century Gothic"/>
        </w:rPr>
        <w:lastRenderedPageBreak/>
        <w:t xml:space="preserve">I'll work hard, I'll do my best, and I will always put Ramsey first. I'm here to work for you. </w:t>
      </w:r>
    </w:p>
    <w:p w14:paraId="4BEEA2C9" w14:textId="0121705A" w:rsidR="00556A66" w:rsidRPr="00556A66" w:rsidRDefault="00556A66" w:rsidP="00556A66">
      <w:pPr>
        <w:rPr>
          <w:rFonts w:ascii="Century Gothic" w:hAnsi="Century Gothic"/>
        </w:rPr>
      </w:pPr>
      <w:r w:rsidRPr="00556A66">
        <w:rPr>
          <w:rFonts w:ascii="Century Gothic" w:hAnsi="Century Gothic"/>
        </w:rPr>
        <w:t>I'm Lawrie Hooper, your Liberal Vannin candidate for Ramsey, and I hope I can count on your vote so we can get straight back to work.</w:t>
      </w:r>
    </w:p>
    <w:sectPr w:rsidR="00556A66" w:rsidRPr="00556A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DC0"/>
    <w:rsid w:val="00254FC5"/>
    <w:rsid w:val="004B421B"/>
    <w:rsid w:val="00556A66"/>
    <w:rsid w:val="005816FF"/>
    <w:rsid w:val="008635AB"/>
    <w:rsid w:val="00C95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8E625"/>
  <w15:chartTrackingRefBased/>
  <w15:docId w15:val="{E10C34E5-0630-4F62-A858-99A5A529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5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5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5D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5D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5D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5D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5D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5D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5D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D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5D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5D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5D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5D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5D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D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D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DC0"/>
    <w:rPr>
      <w:rFonts w:eastAsiaTheme="majorEastAsia" w:cstheme="majorBidi"/>
      <w:color w:val="272727" w:themeColor="text1" w:themeTint="D8"/>
    </w:rPr>
  </w:style>
  <w:style w:type="paragraph" w:styleId="Title">
    <w:name w:val="Title"/>
    <w:basedOn w:val="Normal"/>
    <w:next w:val="Normal"/>
    <w:link w:val="TitleChar"/>
    <w:uiPriority w:val="10"/>
    <w:qFormat/>
    <w:rsid w:val="00C95D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D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D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D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DC0"/>
    <w:pPr>
      <w:spacing w:before="160"/>
      <w:jc w:val="center"/>
    </w:pPr>
    <w:rPr>
      <w:i/>
      <w:iCs/>
      <w:color w:val="404040" w:themeColor="text1" w:themeTint="BF"/>
    </w:rPr>
  </w:style>
  <w:style w:type="character" w:customStyle="1" w:styleId="QuoteChar">
    <w:name w:val="Quote Char"/>
    <w:basedOn w:val="DefaultParagraphFont"/>
    <w:link w:val="Quote"/>
    <w:uiPriority w:val="29"/>
    <w:rsid w:val="00C95DC0"/>
    <w:rPr>
      <w:i/>
      <w:iCs/>
      <w:color w:val="404040" w:themeColor="text1" w:themeTint="BF"/>
    </w:rPr>
  </w:style>
  <w:style w:type="paragraph" w:styleId="ListParagraph">
    <w:name w:val="List Paragraph"/>
    <w:basedOn w:val="Normal"/>
    <w:uiPriority w:val="34"/>
    <w:qFormat/>
    <w:rsid w:val="00C95DC0"/>
    <w:pPr>
      <w:ind w:left="720"/>
      <w:contextualSpacing/>
    </w:pPr>
  </w:style>
  <w:style w:type="character" w:styleId="IntenseEmphasis">
    <w:name w:val="Intense Emphasis"/>
    <w:basedOn w:val="DefaultParagraphFont"/>
    <w:uiPriority w:val="21"/>
    <w:qFormat/>
    <w:rsid w:val="00C95DC0"/>
    <w:rPr>
      <w:i/>
      <w:iCs/>
      <w:color w:val="0F4761" w:themeColor="accent1" w:themeShade="BF"/>
    </w:rPr>
  </w:style>
  <w:style w:type="paragraph" w:styleId="IntenseQuote">
    <w:name w:val="Intense Quote"/>
    <w:basedOn w:val="Normal"/>
    <w:next w:val="Normal"/>
    <w:link w:val="IntenseQuoteChar"/>
    <w:uiPriority w:val="30"/>
    <w:qFormat/>
    <w:rsid w:val="00C95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5DC0"/>
    <w:rPr>
      <w:i/>
      <w:iCs/>
      <w:color w:val="0F4761" w:themeColor="accent1" w:themeShade="BF"/>
    </w:rPr>
  </w:style>
  <w:style w:type="character" w:styleId="IntenseReference">
    <w:name w:val="Intense Reference"/>
    <w:basedOn w:val="DefaultParagraphFont"/>
    <w:uiPriority w:val="32"/>
    <w:qFormat/>
    <w:rsid w:val="00C95DC0"/>
    <w:rPr>
      <w:b/>
      <w:bCs/>
      <w:smallCaps/>
      <w:color w:val="0F4761" w:themeColor="accent1" w:themeShade="BF"/>
      <w:spacing w:val="5"/>
    </w:rPr>
  </w:style>
  <w:style w:type="character" w:styleId="Hyperlink">
    <w:name w:val="Hyperlink"/>
    <w:basedOn w:val="DefaultParagraphFont"/>
    <w:uiPriority w:val="99"/>
    <w:unhideWhenUsed/>
    <w:rsid w:val="00C95DC0"/>
    <w:rPr>
      <w:color w:val="467886" w:themeColor="hyperlink"/>
      <w:u w:val="single"/>
    </w:rPr>
  </w:style>
  <w:style w:type="character" w:styleId="UnresolvedMention">
    <w:name w:val="Unresolved Mention"/>
    <w:basedOn w:val="DefaultParagraphFont"/>
    <w:uiPriority w:val="99"/>
    <w:semiHidden/>
    <w:unhideWhenUsed/>
    <w:rsid w:val="00C95D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{"storageType":"DocumentXmlStorage","descriptor":{"transcription":{"transcriptSegments":[{"text":"Hi there, for those of you who don't know me, my name is Laurie Hooper and I'm standing for re-election as an MHK for Ramsey.","language":"en","start":0.11,"end":5.55,"speakerId":0},{"text":"It's been an absolute privilege to represent the town as one of your MHKs and I really hope you'll grant me the opportunity to do so again for the next five years.","language":"en","start":5.79,"end":12.59,"speakerId":0},{"text":"We've navigated Brexit and COVID, multiple energy crises and cost of living pressures and as a community we've tackled these head on together.","language":"en","start":13.309999999999999,"end":20.27,"speakerId":0},{"text":"The rising cost of living continues to outpace people's ability to keep up.","language":"en","start":20.91,"end":24.11,"speakerId":0},{"text":"Access to housing remains a real challenge, healthcare funding is at a critical point, border security needs strengthening and our economic growth isn't reaching everyone.","language":"en","start":24.509999999999998,"end":31.869999999999997,"speakerId":0},{"text":"There are no easy answers and I believe that the biggest risk we face will be the next government falling into short-term decision making instead of taking the long-term view.","language":"en","start":32.589999999999996,"end":40.51,"speakerId":0},{"text":"Now a few minutes isn't long enough to tell you anything meaningful so I would encourage you to look at my manifesto, my website and the leaflet that will be coming through your doors very soon.","language":"en","start":41.15,"end":48.589999999999996,"speakerId":0},{"text":"My approach has always been to not just talk, but to try and do things, and if they don't work, to change them, to try something else, and to keep at it, whatever the issue is, until it is resolved.","language":"en","start":49.39,"end":58.79,"speakerId":0},{"text":"Now I'm a firm believer in doing what you can, helping the people that you can help, and not waiting for the perfect solution before acting, because that perfect solution will never come.","language":"en","start":59.15,"end":68.03,"speakerId":0},{"text":"Now I've managed to get myself in trouble more than a few times over the years because I'm not afraid to tackle the difficult issues and because I'm the sort of person that will tell you the whole truth.","language":"en","start":68.91,"end":76.59,"speakerId":0},{"text":"I don't just believe in telling you what you want to hear.","language":"en","start":77.07,"end":79.35,"speakerId":0},{"text":"And frankly, if you want a representative who just tells you what you want to hear, I'm probably not the politician for you.","language":"en","start":79.75,"end":84.75,"speakerId":0},{"text":"Sticking to this principle has lost me a number of political jobs over the years, and I'm absolutely fine with that.","language":"en","start":85.47,"end":90.42999999999999,"speakerId":0},{"text":"I would make the same decisions again.","language":"en","start":90.75,"end":92.59,"speakerId":0},{"text":"Now I know politicians like to make promises, so here's mine.","language":"en","start":93.22999999999999,"end":96.42999999999999,"speakerId":0},{"text":"I'll work hard, I'll do my best, and I will always put Ramsey first.","language":"en","start":96.75,"end":100.67,"speakerId":0},{"text":"I'm here to work for you.","language":"en","start":100.91,"end":102.03,"speakerId":0},{"text":"I'm Laurie Hooper, your Liberal vanning candidate for Ramsey, and I hope I can count on your vote so we can get straight back to work.","language":"en","start":102.91,"end":108.42999999999999,"speakerId":0}],"speakerNames":[null]},"audioOneDriveItem":{"driveId":"b!WK1VZvHd7kWXSMSD06cv7-0_Ly5Di4NJrbO-RXYP-T7tljZ5EU6YSK0GoMIXv3E9","itemId":"01GH4QURBXFLJMYUNVXJC3UFDYZHQRGZK4"}}}</storedTranscription>
</file>

<file path=customXml/itemProps1.xml><?xml version="1.0" encoding="utf-8"?>
<ds:datastoreItem xmlns:ds="http://schemas.openxmlformats.org/officeDocument/2006/customXml" ds:itemID="{B3C37283-5328-46D4-9AA7-9F51172E82F4}">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421</Words>
  <Characters>1867</Characters>
  <Application>Microsoft Office Word</Application>
  <DocSecurity>0</DocSecurity>
  <Lines>44</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Griffiths</dc:creator>
  <cp:keywords/>
  <dc:description/>
  <cp:lastModifiedBy>Amy Griffiths</cp:lastModifiedBy>
  <cp:revision>1</cp:revision>
  <dcterms:created xsi:type="dcterms:W3CDTF">2026-07-31T11:56:00Z</dcterms:created>
  <dcterms:modified xsi:type="dcterms:W3CDTF">2026-08-10T15:40:00Z</dcterms:modified>
</cp:coreProperties>
</file>