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F191" w14:textId="77777777" w:rsidR="00A32C43" w:rsidRDefault="00A32C43" w:rsidP="00A32C43">
      <w:pPr>
        <w:rPr>
          <w:rFonts w:ascii="Century Gothic" w:hAnsi="Century Gothic"/>
        </w:rPr>
      </w:pPr>
      <w:r w:rsidRPr="00A32C43">
        <w:rPr>
          <w:rFonts w:ascii="Century Gothic" w:hAnsi="Century Gothic"/>
        </w:rPr>
        <w:t xml:space="preserve">Hi, I'm Juan McGuinness. I'm 44 years old, born and raised in Ramsey. </w:t>
      </w:r>
    </w:p>
    <w:p w14:paraId="2A9E9ED9" w14:textId="77777777" w:rsidR="00A32C43" w:rsidRDefault="00A32C43" w:rsidP="00A32C43">
      <w:pPr>
        <w:rPr>
          <w:rFonts w:ascii="Century Gothic" w:hAnsi="Century Gothic"/>
        </w:rPr>
      </w:pPr>
      <w:r w:rsidRPr="00A32C43">
        <w:rPr>
          <w:rFonts w:ascii="Century Gothic" w:hAnsi="Century Gothic"/>
        </w:rPr>
        <w:t xml:space="preserve">I've lived there all my life, that's where I went to school. I played rugby there and it's a part of the community I'm proud to call my home. </w:t>
      </w:r>
    </w:p>
    <w:p w14:paraId="264D941F" w14:textId="77777777" w:rsidR="00A32C43" w:rsidRDefault="00A32C43" w:rsidP="00A32C43">
      <w:pPr>
        <w:rPr>
          <w:rFonts w:ascii="Century Gothic" w:hAnsi="Century Gothic"/>
        </w:rPr>
      </w:pPr>
      <w:r w:rsidRPr="00A32C43">
        <w:rPr>
          <w:rFonts w:ascii="Century Gothic" w:hAnsi="Century Gothic"/>
        </w:rPr>
        <w:t xml:space="preserve">Professionally I work as the Head of Compliance for a financial services company. It's my job to manage risk, ask difficult questions and ensure all decisions are made with evidence. </w:t>
      </w:r>
    </w:p>
    <w:p w14:paraId="49BEA44E" w14:textId="77777777" w:rsidR="00A32C43" w:rsidRDefault="00A32C43" w:rsidP="00A32C43">
      <w:pPr>
        <w:rPr>
          <w:rFonts w:ascii="Century Gothic" w:hAnsi="Century Gothic"/>
        </w:rPr>
      </w:pPr>
      <w:r w:rsidRPr="00A32C43">
        <w:rPr>
          <w:rFonts w:ascii="Century Gothic" w:hAnsi="Century Gothic"/>
        </w:rPr>
        <w:t xml:space="preserve">For the last 10 years I've also had the great honour of being a Ramsey Town Commissioner. During that time, I've worked on everything from housing and public finances to community projects. I've always believed that local authorities need to be open and accessible to all. </w:t>
      </w:r>
    </w:p>
    <w:p w14:paraId="19399627" w14:textId="77777777" w:rsidR="00A32C43" w:rsidRDefault="00A32C43" w:rsidP="00A32C43">
      <w:pPr>
        <w:rPr>
          <w:rFonts w:ascii="Century Gothic" w:hAnsi="Century Gothic"/>
        </w:rPr>
      </w:pPr>
      <w:r w:rsidRPr="00A32C43">
        <w:rPr>
          <w:rFonts w:ascii="Century Gothic" w:hAnsi="Century Gothic"/>
        </w:rPr>
        <w:t xml:space="preserve">Those 2 roles have taught me a great deal. I've learned that making decisions on behalf of other people is a great responsibility. You won't always get every decision right, but I've also learned that avoiding difficult decisions carries a risk of their own. </w:t>
      </w:r>
    </w:p>
    <w:p w14:paraId="6E05AA46" w14:textId="77777777" w:rsidR="00A32C43" w:rsidRDefault="00A32C43" w:rsidP="00A32C43">
      <w:pPr>
        <w:rPr>
          <w:rFonts w:ascii="Century Gothic" w:hAnsi="Century Gothic"/>
        </w:rPr>
      </w:pPr>
      <w:r w:rsidRPr="00A32C43">
        <w:rPr>
          <w:rFonts w:ascii="Century Gothic" w:hAnsi="Century Gothic"/>
        </w:rPr>
        <w:t xml:space="preserve">Serving as commissioner has been incredibly rewarding. but it's also shown me that many of the biggest barriers facing communities like Ramsey sit at national level. </w:t>
      </w:r>
    </w:p>
    <w:p w14:paraId="57667155" w14:textId="77777777" w:rsidR="00A32C43" w:rsidRDefault="00A32C43" w:rsidP="00A32C43">
      <w:pPr>
        <w:rPr>
          <w:rFonts w:ascii="Century Gothic" w:hAnsi="Century Gothic"/>
        </w:rPr>
      </w:pPr>
      <w:r w:rsidRPr="00A32C43">
        <w:rPr>
          <w:rFonts w:ascii="Century Gothic" w:hAnsi="Century Gothic"/>
        </w:rPr>
        <w:t xml:space="preserve">I feel I've reached the point where I can make a bigger contribution by stepping up to central government. That's why I'm standing for the House of Keys. </w:t>
      </w:r>
    </w:p>
    <w:p w14:paraId="50A78F1A" w14:textId="77777777" w:rsidR="00A32C43" w:rsidRDefault="00A32C43" w:rsidP="00A32C43">
      <w:pPr>
        <w:rPr>
          <w:rFonts w:ascii="Century Gothic" w:hAnsi="Century Gothic"/>
        </w:rPr>
      </w:pPr>
      <w:r w:rsidRPr="00A32C43">
        <w:rPr>
          <w:rFonts w:ascii="Century Gothic" w:hAnsi="Century Gothic"/>
        </w:rPr>
        <w:t xml:space="preserve">I don't believe the Isle of Man is a place in decline. I think it's a fantastic place to live and Ramsey is a wonderful community to be part of. But I also believe we can do a lot better. </w:t>
      </w:r>
    </w:p>
    <w:p w14:paraId="23CC41A9" w14:textId="77777777" w:rsidR="00A32C43" w:rsidRDefault="00A32C43" w:rsidP="00A32C43">
      <w:pPr>
        <w:rPr>
          <w:rFonts w:ascii="Century Gothic" w:hAnsi="Century Gothic"/>
        </w:rPr>
      </w:pPr>
      <w:r w:rsidRPr="00A32C43">
        <w:rPr>
          <w:rFonts w:ascii="Century Gothic" w:hAnsi="Century Gothic"/>
        </w:rPr>
        <w:t xml:space="preserve">We need a government that's prepared to make well-considered decisions, focused on delivering better public services, stronger infrastructure and real value for the money we all contribute. </w:t>
      </w:r>
    </w:p>
    <w:p w14:paraId="3E54934E" w14:textId="77777777" w:rsidR="00A32C43" w:rsidRDefault="00A32C43" w:rsidP="00A32C43">
      <w:pPr>
        <w:rPr>
          <w:rFonts w:ascii="Century Gothic" w:hAnsi="Century Gothic"/>
        </w:rPr>
      </w:pPr>
      <w:r w:rsidRPr="00A32C43">
        <w:rPr>
          <w:rFonts w:ascii="Century Gothic" w:hAnsi="Century Gothic"/>
        </w:rPr>
        <w:t>If I'm fortunate enough to earn your support, I'll bring the same practical, thoughtful approach I've tried to bring to Ramsey over the last 10 years.</w:t>
      </w:r>
    </w:p>
    <w:p w14:paraId="0C6AFB23" w14:textId="58C5FBAA" w:rsidR="004B421B" w:rsidRPr="00A32C43" w:rsidRDefault="00A32C43" w:rsidP="00A32C43">
      <w:pPr>
        <w:rPr>
          <w:rFonts w:ascii="Century Gothic" w:hAnsi="Century Gothic"/>
        </w:rPr>
      </w:pPr>
      <w:r w:rsidRPr="00A32C43">
        <w:rPr>
          <w:rFonts w:ascii="Century Gothic" w:hAnsi="Century Gothic"/>
        </w:rPr>
        <w:t>Thank you.</w:t>
      </w:r>
    </w:p>
    <w:sectPr w:rsidR="004B421B" w:rsidRPr="00A32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1A"/>
    <w:rsid w:val="00254FC5"/>
    <w:rsid w:val="0047461A"/>
    <w:rsid w:val="004B421B"/>
    <w:rsid w:val="0055037A"/>
    <w:rsid w:val="005816FF"/>
    <w:rsid w:val="00A32C43"/>
    <w:rsid w:val="00F3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5552"/>
  <w15:chartTrackingRefBased/>
  <w15:docId w15:val="{EE6E889F-A7AF-4BE6-B3F4-C7FD739B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61A"/>
    <w:rPr>
      <w:rFonts w:eastAsiaTheme="majorEastAsia" w:cstheme="majorBidi"/>
      <w:color w:val="272727" w:themeColor="text1" w:themeTint="D8"/>
    </w:rPr>
  </w:style>
  <w:style w:type="paragraph" w:styleId="Title">
    <w:name w:val="Title"/>
    <w:basedOn w:val="Normal"/>
    <w:next w:val="Normal"/>
    <w:link w:val="TitleChar"/>
    <w:uiPriority w:val="10"/>
    <w:qFormat/>
    <w:rsid w:val="00474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61A"/>
    <w:pPr>
      <w:spacing w:before="160"/>
      <w:jc w:val="center"/>
    </w:pPr>
    <w:rPr>
      <w:i/>
      <w:iCs/>
      <w:color w:val="404040" w:themeColor="text1" w:themeTint="BF"/>
    </w:rPr>
  </w:style>
  <w:style w:type="character" w:customStyle="1" w:styleId="QuoteChar">
    <w:name w:val="Quote Char"/>
    <w:basedOn w:val="DefaultParagraphFont"/>
    <w:link w:val="Quote"/>
    <w:uiPriority w:val="29"/>
    <w:rsid w:val="0047461A"/>
    <w:rPr>
      <w:i/>
      <w:iCs/>
      <w:color w:val="404040" w:themeColor="text1" w:themeTint="BF"/>
    </w:rPr>
  </w:style>
  <w:style w:type="paragraph" w:styleId="ListParagraph">
    <w:name w:val="List Paragraph"/>
    <w:basedOn w:val="Normal"/>
    <w:uiPriority w:val="34"/>
    <w:qFormat/>
    <w:rsid w:val="0047461A"/>
    <w:pPr>
      <w:ind w:left="720"/>
      <w:contextualSpacing/>
    </w:pPr>
  </w:style>
  <w:style w:type="character" w:styleId="IntenseEmphasis">
    <w:name w:val="Intense Emphasis"/>
    <w:basedOn w:val="DefaultParagraphFont"/>
    <w:uiPriority w:val="21"/>
    <w:qFormat/>
    <w:rsid w:val="0047461A"/>
    <w:rPr>
      <w:i/>
      <w:iCs/>
      <w:color w:val="0F4761" w:themeColor="accent1" w:themeShade="BF"/>
    </w:rPr>
  </w:style>
  <w:style w:type="paragraph" w:styleId="IntenseQuote">
    <w:name w:val="Intense Quote"/>
    <w:basedOn w:val="Normal"/>
    <w:next w:val="Normal"/>
    <w:link w:val="IntenseQuoteChar"/>
    <w:uiPriority w:val="30"/>
    <w:qFormat/>
    <w:rsid w:val="00474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61A"/>
    <w:rPr>
      <w:i/>
      <w:iCs/>
      <w:color w:val="0F4761" w:themeColor="accent1" w:themeShade="BF"/>
    </w:rPr>
  </w:style>
  <w:style w:type="character" w:styleId="IntenseReference">
    <w:name w:val="Intense Reference"/>
    <w:basedOn w:val="DefaultParagraphFont"/>
    <w:uiPriority w:val="32"/>
    <w:qFormat/>
    <w:rsid w:val="0047461A"/>
    <w:rPr>
      <w:b/>
      <w:bCs/>
      <w:smallCaps/>
      <w:color w:val="0F4761" w:themeColor="accent1" w:themeShade="BF"/>
      <w:spacing w:val="5"/>
    </w:rPr>
  </w:style>
  <w:style w:type="character" w:styleId="Hyperlink">
    <w:name w:val="Hyperlink"/>
    <w:basedOn w:val="DefaultParagraphFont"/>
    <w:uiPriority w:val="99"/>
    <w:unhideWhenUsed/>
    <w:rsid w:val="0047461A"/>
    <w:rPr>
      <w:color w:val="467886" w:themeColor="hyperlink"/>
      <w:u w:val="single"/>
    </w:rPr>
  </w:style>
  <w:style w:type="character" w:styleId="UnresolvedMention">
    <w:name w:val="Unresolved Mention"/>
    <w:basedOn w:val="DefaultParagraphFont"/>
    <w:uiPriority w:val="99"/>
    <w:semiHidden/>
    <w:unhideWhenUsed/>
    <w:rsid w:val="0047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{"storageType":"DocumentXmlStorage","descriptor":{"transcription":{"transcriptSegments":[{"text":"Hi, I'm Juan McGuinness.","language":"en","start":0.08,"end":1.76,"speakerId":0},{"text":"I'm 44 years old, born and raised in Ramsey.","language":"en","start":1.92,"end":4.24,"speakerId":0},{"text":"I've lived there all my life, that's where I went to school.","language":"en","start":5.12,"end":6.8,"speakerId":0},{"text":"I played rugby there and it's a part of the community I'm proud to call my home.","language":"en","start":7.239999999999999,"end":10.6,"speakerId":0},{"text":"Professionally I work as the Head of Compliance for a financial services company.","language":"en","start":11.76,"end":15.28,"speakerId":0},{"text":"It's my job to manage risk, ask difficult questions and ensure all decisions are made with evidence.","language":"en","start":16.04,"end":21.64,"speakerId":0},{"text":"For the last 10 years I've also had the great honour of being a Ramsey Town Commissioner.","language":"en","start":21.64,"end":26.64,"speakerId":0},{"text":"During that time, I've worked on everything from housing and public finances to community projects.","language":"en","start":27.16,"end":32.24,"speakerId":0},{"text":"I've always believed that local authorities need to be open and accessible to all.","language":"en","start":32.68,"end":36.08,"speakerId":0},{"text":"Those 2 roles have taught me a great deal.","language":"en","start":38.4,"end":40.16,"speakerId":0},{"text":"I've learned that making decisions on behalf of other people is a great responsibility.","language":"en","start":40.559999999999995,"end":43.599999999999994,"speakerId":0},{"text":"You won't always get every decision right, but I've also learned that avoiding difficult decisions carries a risk of their own.","language":"en","start":44.239999999999995,"end":49.279999999999994,"speakerId":0},{"text":"Serving as commissioner has been incredibly rewarding.","language":"en","start":50.8,"end":52.959999999999994,"speakerId":0},{"text":"but it's also shown me that many of the biggest barriers facing communities like Ramsey sit at national level.","language":"en","start":53.72,"end":58.239999999999995,"speakerId":0},{"text":"I feel I've reached the point where I can make a bigger contribution by stepping up to central government.","language":"en","start":59.199999999999996,"end":63.44,"speakerId":0},{"text":"That's why I'm standing for the House of Keys.","language":"en","start":64.39999999999999,"end":66.16,"speakerId":0},{"text":"I don't believe the Isle of Man is a place in decline.","language":"en","start":67.8,"end":69.52,"speakerId":0},{"text":"I think it's a fantastic place to live and Ramsey is a wonderful community to be part of.","language":"en","start":70.24,"end":74.24,"speakerId":0},{"text":"But I also believe we can do a lot better.","language":"en","start":75.11999999999999,"end":77.03999999999999,"speakerId":0},{"text":"We need a government that's prepared to make well-considered decisions,","language":"en","start":78.24,"end":80.72,"speakerId":0},{"text":"focused on delivering better public services, stronger infrastructure and real value for the money we all contribute.","language":"en","start":81.36,"end":87.67999999999999,"speakerId":0},{"text":"If I'm fortunate enough to earn your support, I'll bring the same practical, thoughtful approach I've tried to bring to Ramsey over the last 10 years.","language":"en","start":89.11999999999999,"end":96.07999999999998,"speakerId":0},{"text":"Thank you.","language":"en","start":96.8,"end":97.2,"speakerId":0}],"speakerNames":[null]},"audioOneDriveItem":{"driveId":"b!WK1VZvHd7kWXSMSD06cv7-0_Ly5Di4NJrbO-RXYP-T7tljZ5EU6YSK0GoMIXv3E9","itemId":"01GH4QURGDITBJG6LSGRGY2T5IZAILPI36"}}}</storedTranscription>
</file>

<file path=customXml/itemProps1.xml><?xml version="1.0" encoding="utf-8"?>
<ds:datastoreItem xmlns:ds="http://schemas.openxmlformats.org/officeDocument/2006/customXml" ds:itemID="{254C41F2-678A-429B-B99F-AF727E239B4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2</cp:revision>
  <dcterms:created xsi:type="dcterms:W3CDTF">2026-07-01T14:11:00Z</dcterms:created>
  <dcterms:modified xsi:type="dcterms:W3CDTF">2026-07-01T14:11:00Z</dcterms:modified>
</cp:coreProperties>
</file>