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2BCA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For those of you who don't know me, my name is Gabriela Corkish. </w:t>
      </w:r>
    </w:p>
    <w:p w14:paraId="0E5DA39E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I'm 20 years old and I'm standing as a candidate for </w:t>
      </w:r>
      <w:proofErr w:type="spellStart"/>
      <w:r w:rsidRPr="00F14678">
        <w:rPr>
          <w:rFonts w:ascii="Century Gothic" w:hAnsi="Century Gothic"/>
        </w:rPr>
        <w:t>Oncan</w:t>
      </w:r>
      <w:proofErr w:type="spellEnd"/>
      <w:r w:rsidRPr="00F14678">
        <w:rPr>
          <w:rFonts w:ascii="Century Gothic" w:hAnsi="Century Gothic"/>
        </w:rPr>
        <w:t xml:space="preserve"> in the upcoming general election. </w:t>
      </w:r>
    </w:p>
    <w:p w14:paraId="66EE021A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I'm standing because I believe our community deserves stronger representation, clearer accountability and above all, a government that delivers on what it promises. </w:t>
      </w:r>
    </w:p>
    <w:p w14:paraId="0C0231AC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Some will say that I'm too young or inexperienced. I do not accept that. </w:t>
      </w:r>
    </w:p>
    <w:p w14:paraId="79BF1E85" w14:textId="5FDF3A69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>At the heart of this campaign is a very simple principle</w:t>
      </w:r>
      <w:r w:rsidRPr="00F14678">
        <w:rPr>
          <w:rFonts w:ascii="Century Gothic" w:hAnsi="Century Gothic"/>
        </w:rPr>
        <w:t xml:space="preserve"> - l</w:t>
      </w:r>
      <w:r w:rsidRPr="00F14678">
        <w:rPr>
          <w:rFonts w:ascii="Century Gothic" w:hAnsi="Century Gothic"/>
        </w:rPr>
        <w:t xml:space="preserve">ess talk, more delivery. </w:t>
      </w:r>
    </w:p>
    <w:p w14:paraId="14F01117" w14:textId="496318E6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That starts with health and social care. Access to care at the point of need must be reliable, timely and consistent. </w:t>
      </w:r>
    </w:p>
    <w:p w14:paraId="320E217E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It also means properly supporting children and vulnerable people. Support must be reliable, not optional. </w:t>
      </w:r>
    </w:p>
    <w:p w14:paraId="0241BA7C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In education, every child deserves the opportunity to succeed. We also need to look at food security and farming. </w:t>
      </w:r>
    </w:p>
    <w:p w14:paraId="2A4C4D2D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Supporting our farmers is more than agriculture. </w:t>
      </w:r>
    </w:p>
    <w:p w14:paraId="56D737DE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For those in retirement, I will support maintaining the triple lock pension. </w:t>
      </w:r>
    </w:p>
    <w:p w14:paraId="7167C55E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We also need a balanced approach to migration. </w:t>
      </w:r>
    </w:p>
    <w:p w14:paraId="1BEEF022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Our economy and infrastructure must also keep pace. </w:t>
      </w:r>
    </w:p>
    <w:p w14:paraId="7D10C8D8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And across all of this, one issue keeps coming up. Governments must work better together. </w:t>
      </w:r>
    </w:p>
    <w:p w14:paraId="049BA3F6" w14:textId="77777777" w:rsidR="00F14678" w:rsidRPr="00F14678" w:rsidRDefault="00F14678" w:rsidP="00F14678">
      <w:pPr>
        <w:rPr>
          <w:rFonts w:ascii="Century Gothic" w:hAnsi="Century Gothic"/>
        </w:rPr>
      </w:pPr>
      <w:proofErr w:type="gramStart"/>
      <w:r w:rsidRPr="00F14678">
        <w:rPr>
          <w:rFonts w:ascii="Century Gothic" w:hAnsi="Century Gothic"/>
        </w:rPr>
        <w:t>So</w:t>
      </w:r>
      <w:proofErr w:type="gramEnd"/>
      <w:r w:rsidRPr="00F14678">
        <w:rPr>
          <w:rFonts w:ascii="Century Gothic" w:hAnsi="Century Gothic"/>
        </w:rPr>
        <w:t xml:space="preserve"> when people ask me what I stand for, my answer is simple. I want things to work properly again. </w:t>
      </w:r>
    </w:p>
    <w:p w14:paraId="7B071067" w14:textId="77777777" w:rsidR="00F14678" w:rsidRPr="00F14678" w:rsidRDefault="00F14678" w:rsidP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 xml:space="preserve">If elected, I will listen, be transparent, challenge when needed and focus on outcomes, not appearances. </w:t>
      </w:r>
    </w:p>
    <w:p w14:paraId="037E8324" w14:textId="590D4264" w:rsidR="004B421B" w:rsidRPr="00F14678" w:rsidRDefault="00F14678">
      <w:pPr>
        <w:rPr>
          <w:rFonts w:ascii="Century Gothic" w:hAnsi="Century Gothic"/>
        </w:rPr>
      </w:pPr>
      <w:r w:rsidRPr="00F14678">
        <w:rPr>
          <w:rFonts w:ascii="Century Gothic" w:hAnsi="Century Gothic"/>
        </w:rPr>
        <w:t>Thank you for your time and I hope that I can serve our community and Ireland much better. Thank you.</w:t>
      </w:r>
    </w:p>
    <w:sectPr w:rsidR="004B421B" w:rsidRPr="00F14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9B"/>
    <w:rsid w:val="00254FC5"/>
    <w:rsid w:val="004B421B"/>
    <w:rsid w:val="00541619"/>
    <w:rsid w:val="005816FF"/>
    <w:rsid w:val="006E20AF"/>
    <w:rsid w:val="00C5739B"/>
    <w:rsid w:val="00C821E8"/>
    <w:rsid w:val="00F14678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3EAE"/>
  <w15:chartTrackingRefBased/>
  <w15:docId w15:val="{7C982877-C511-4FCF-AF7F-ECC9070F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3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E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{"storageType":"DocumentXmlStorage","descriptor":{"transcription":{"transcriptSegments":[{"text":"For those of you who don't know me, my name is Gabriela Corkish.","language":"en","start":0.08,"end":2.88,"speakerId":0},{"text":"I'm 20 years old and I'm standing as a candidate for Oncan in the upcoming general election.","language":"en","start":2.96,"end":7.2,"speakerId":0},{"text":"I'm standing because I believe our community deserves stronger representation, clearer accountability and above all, a government that delivers on what it promises.","language":"en","start":8.28,"end":16.16,"speakerId":0},{"text":"Some will say that I'm too young or inexperienced.","language":"en","start":17.439999999999998,"end":20.159999999999997,"speakerId":0},{"text":"I do not accept that.","language":"en","start":20.84,"end":21.759999999999998,"speakerId":0},{"text":"At the heart of this campaign is a very simple principle.","language":"en","start":23.799999999999997,"end":26.879999999999995,"speakerId":0},{"text":"Less talk, more delivery.","language":"en","start":27.439999999999998,"end":29.119999999999997,"speakerId":0},{"text":"That starts with health and social care.","language":"en","start":30.24,"end":32.16,"speakerId":0},{"text":"Access to care at the point of need must be reliable, timely and consistent.","language":"en","start":32.559999999999995,"end":36.76,"speakerId":0},{"text":"It also means properly supporting children and vulnerable people.","language":"en","start":37.6,"end":40.72,"speakerId":0},{"text":"Support must be reliable, not optional.","language":"en","start":41.12,"end":43.44,"speakerId":0},{"text":"In education, every child deserves the opportunity to succeed.","language":"en","start":44.32,"end":48.4,"speakerId":0},{"text":"We also need to look at food security and farming.","language":"en","start":49.839999999999996,"end":52.239999999999995,"speakerId":0},{"text":"Supporting our farmers is more than agriculture.","language":"en","start":52.4,"end":55.199999999999996,"speakerId":0},{"text":"For those in retirement, I will support maintaining the triple lock pension.","language":"en","start":56.44,"end":59.68,"speakerId":0},{"text":"We also need a balanced approach to migration.","language":"en","start":61.04,"end":63.12,"speakerId":0},{"text":"Our economy and infrastructure must also keep pace.","language":"en","start":64.08,"end":66.6,"speakerId":0},{"text":"And across all of this, one issue keeps coming up.","language":"en","start":66.6,"end":70.16,"speakerId":0},{"text":"Governments must work better together.","language":"en","start":70.88,"end":73.11999999999999,"speakerId":0},{"text":"So when people ask me what I stand for, my answer is simple.","language":"en","start":75.52,"end":78.96,"speakerId":0},{"text":"I want things to work properly again.","language":"en","start":79.52,"end":81.28,"speakerId":0},{"text":"If elected, I will listen, be transparent,","language":"en","start":82.32,"end":85.67999999999999,"speakerId":0},{"text":"challenge when needed and focus on outcomes, not appearances.","language":"en","start":86.24,"end":90.32,"speakerId":0},{"text":"Thank you for your time and I hope that I can serve our community and Ireland much better.","language":"en","start":91.28,"end":95.76,"speakerId":0},{"text":"Thank you.","language":"en","start":96.32,"end":96.8,"speakerId":0}],"speakerNames":[null]},"audioOneDriveItem":{"driveId":"b!WK1VZvHd7kWXSMSD06cv7-0_Ly5Di4NJrbO-RXYP-T7tljZ5EU6YSK0GoMIXv3E9","itemId":"01GH4QURE6TKIUX3ROW5CK6NNHEH2ZM3LH"}}}</storedTranscription>
</file>

<file path=customXml/itemProps1.xml><?xml version="1.0" encoding="utf-8"?>
<ds:datastoreItem xmlns:ds="http://schemas.openxmlformats.org/officeDocument/2006/customXml" ds:itemID="{A895BC30-E50C-417D-8328-D433CDD19C54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Griffiths</dc:creator>
  <cp:keywords/>
  <dc:description/>
  <cp:lastModifiedBy>Amy Griffiths</cp:lastModifiedBy>
  <cp:revision>1</cp:revision>
  <dcterms:created xsi:type="dcterms:W3CDTF">2026-04-29T09:24:00Z</dcterms:created>
  <dcterms:modified xsi:type="dcterms:W3CDTF">2026-04-30T15:20:00Z</dcterms:modified>
</cp:coreProperties>
</file>