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54275" cy="204988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4275" cy="2049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week Dublin’s Q102 spoke to Stephen Byrne, the founder of Ireland’s first sustainable wetsuit company, Snawve.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Did you know…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Most wetsuits are made from petrol.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Neoprene, a synthetic rubber commonly used in wetsuit manufacturing, has a significant ecological footprint.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24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Many wetsuits are made in Asia and are not biodegradable after using.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Snawve?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Snawve is a sustainable  suit company.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They were founded by Stephen Byrne, an eco conscious person with a love for the sea.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can I do to help with the environmental damage caused by wetsuits?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you’re in the market for a wetsuit, check out Snawve who put an emphasis on making their items with quality, sustainable materials.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Here’s a few websites if you want to know more ! </w:t>
      </w:r>
    </w:p>
    <w:p w:rsidR="00000000" w:rsidDel="00000000" w:rsidP="00000000" w:rsidRDefault="00000000" w:rsidRPr="00000000" w14:paraId="0000000F">
      <w:pPr>
        <w:rPr>
          <w:sz w:val="46"/>
          <w:szCs w:val="46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Snawve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The Environmental Impact of Neoprene Wetsuits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1485900</wp:posOffset>
            </wp:positionH>
            <wp:positionV relativeFrom="paragraph">
              <wp:posOffset>457552</wp:posOffset>
            </wp:positionV>
            <wp:extent cx="2833688" cy="1292741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292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hyperlink" Target="https://sloactive.com/blogs/blog/the-environmental-impact-of-neoprene-wetsuits-swimsuits-exploring-sustainable-alternativ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snaw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921/aQYyljEiJfVj4aFjYh3xoQ==">CgMxLjA4AHIhMVQyQUJJcXNRc3d3ZVFBRnZIQ0lhVGxNcWhWRHNqU2VO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