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3754275" cy="2049880"/>
            <wp:effectExtent b="0" l="0" r="0" t="0"/>
            <wp:docPr id="6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54275" cy="20498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This week Dublin’s Q102 visited Dun Laoghaire Harbour to see how they help limit pollution on their coast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Did you know…</w:t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after="0" w:afterAutospacing="0"/>
        <w:ind w:left="720" w:hanging="360"/>
        <w:rPr/>
      </w:pPr>
      <w:r w:rsidDel="00000000" w:rsidR="00000000" w:rsidRPr="00000000">
        <w:rPr>
          <w:rtl w:val="0"/>
        </w:rPr>
        <w:t xml:space="preserve">Millions of tons of plastic enter the oceans each year</w:t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Oil spills, both large and small, can occur in harbours and at sea.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dumping of marine debris leads to not only plastics but also abandoned fishing gear and other litter building up.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What do Dun Laoghaire Harbour do?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Every time a safety patrol boat is deployed they must bring back one carton of litter from the nearby coast.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They put an emphasis on daily cleans and picking up litter and waste as they go rather than waiting for it to build up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Their primary focus is keeping marine life safe from waste.</w:t>
      </w:r>
    </w:p>
    <w:p w:rsidR="00000000" w:rsidDel="00000000" w:rsidP="00000000" w:rsidRDefault="00000000" w:rsidRPr="00000000" w14:paraId="0000000C">
      <w:pPr>
        <w:spacing w:after="0" w:line="276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How can I help with waste polluting our oceans?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Make sure when putting rubbish in nearby bins that they’re not overflowing.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Consider joining a volunteer cleaning group.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 aware of the biodiversity lurking beneath the water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Here’s a few websites if you want to know more ! </w:t>
      </w:r>
    </w:p>
    <w:p w:rsidR="00000000" w:rsidDel="00000000" w:rsidP="00000000" w:rsidRDefault="00000000" w:rsidRPr="00000000" w14:paraId="00000012">
      <w:pPr>
        <w:rPr>
          <w:b w:val="1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Dun Laoghaire Harbour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</w:rPr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Environmental Plan Dun Laoghaire Harbour</w:t>
        </w:r>
      </w:hyperlink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1560675</wp:posOffset>
            </wp:positionH>
            <wp:positionV relativeFrom="paragraph">
              <wp:posOffset>304683</wp:posOffset>
            </wp:positionV>
            <wp:extent cx="2833688" cy="1292741"/>
            <wp:effectExtent b="0" l="0" r="0" t="0"/>
            <wp:wrapSquare wrapText="bothSides" distB="114300" distT="114300" distL="114300" distR="11430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33688" cy="129274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IE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image" Target="media/image2.png"/><Relationship Id="rId9" Type="http://schemas.openxmlformats.org/officeDocument/2006/relationships/hyperlink" Target="https://www.dlrcoco.ie/node/61765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dlrcoco.ie/dun-laoghaire-harbour-0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s9KOfrMB87dczLB3UIiX/sgf9cw==">CgMxLjA4AHIhMTNoZmZpeGt6eFU3QjNyUU9vZlRtbUhTbEVxU2htaFdf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