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754275" cy="204988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4275" cy="2049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week Dublin’s Q102 looked at Sustainability in the Hospitality industry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Did you know…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The Hospitality Industry contributes to roughly 1% of carbon emissions globally.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The average hotel guest uses eight times more water than the local community.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Hospitality Industry is aiming to reduce emissions by 66 per cent by 2030, and by 90 per cent by 2050.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Where can I find a sustainable hotel?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Many hotels in the country have started to take steps to increase their sustainability and limit their impact on the climate.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One hotel that is a step ahead of the rest is Dublin's very own Iveagh Garden Hotel on Harcourt Street.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After opening their doors in 2018, the Iveagh Garden Hotel became Europe’s first ever fully sustainable hotel.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can I make my hotel getaway sustainable?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Travel to more local hotels.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 with the hotel or accommodation you’re staying in and see the steps they’re taking to be as sustainable as possible.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Try to re-use towels and bed linen during your stay.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Here’s a few websites if you want to know more ! </w:t>
      </w:r>
    </w:p>
    <w:p w:rsidR="00000000" w:rsidDel="00000000" w:rsidP="00000000" w:rsidRDefault="00000000" w:rsidRPr="00000000" w14:paraId="00000011">
      <w:pPr>
        <w:rPr>
          <w:b w:val="1"/>
        </w:rPr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Eco-friendly Irish getaways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World’s most sustainable stays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Iveagh Garden Hotel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1560675</wp:posOffset>
            </wp:positionH>
            <wp:positionV relativeFrom="paragraph">
              <wp:posOffset>304683</wp:posOffset>
            </wp:positionV>
            <wp:extent cx="2833688" cy="1292741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3688" cy="12927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hyperlink" Target="https://www.iveaghgardenhotel.ie/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outsider.ie/ireland/eco-friendly-places-ireland/" TargetMode="External"/><Relationship Id="rId8" Type="http://schemas.openxmlformats.org/officeDocument/2006/relationships/hyperlink" Target="https://thehoteljournal.com/worlds-most-sustainable-hotel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