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942D" w14:textId="33B45AD0" w:rsidR="00F935A4" w:rsidRDefault="006602DB" w:rsidP="006602DB">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070F5BBA" w14:textId="77777777" w:rsidR="00C0460C" w:rsidRDefault="00C0460C" w:rsidP="00C0460C">
      <w:pPr>
        <w:pStyle w:val="NoSpacing"/>
        <w:rPr>
          <w:rFonts w:eastAsiaTheme="minorHAnsi"/>
          <w:sz w:val="22"/>
          <w:szCs w:val="22"/>
        </w:rPr>
      </w:pPr>
    </w:p>
    <w:p w14:paraId="4A85BA92" w14:textId="00BB1094" w:rsidR="00DB0498" w:rsidRPr="00C0460C" w:rsidRDefault="002426F5" w:rsidP="00C0460C">
      <w:pPr>
        <w:pStyle w:val="NoSpacing"/>
        <w:rPr>
          <w:rFonts w:eastAsiaTheme="minorHAnsi"/>
          <w:sz w:val="22"/>
          <w:szCs w:val="22"/>
        </w:rPr>
      </w:pPr>
      <w:r w:rsidRPr="00C0460C">
        <w:rPr>
          <w:rFonts w:eastAsiaTheme="minorHAnsi"/>
          <w:sz w:val="22"/>
          <w:szCs w:val="22"/>
        </w:rPr>
        <w:t xml:space="preserve">This week Ireland’s Classic Hits Radio </w:t>
      </w:r>
      <w:r w:rsidR="00DB0498" w:rsidRPr="00C0460C">
        <w:rPr>
          <w:rFonts w:eastAsiaTheme="minorHAnsi"/>
          <w:sz w:val="22"/>
          <w:szCs w:val="22"/>
        </w:rPr>
        <w:t>looked at the</w:t>
      </w:r>
      <w:r w:rsidR="003C1859" w:rsidRPr="00C0460C">
        <w:rPr>
          <w:rFonts w:eastAsiaTheme="minorHAnsi"/>
          <w:sz w:val="22"/>
          <w:szCs w:val="22"/>
        </w:rPr>
        <w:t xml:space="preserve"> concept of Climate Anxiety</w:t>
      </w:r>
      <w:r w:rsidR="00DB0498" w:rsidRPr="00C0460C">
        <w:rPr>
          <w:rFonts w:eastAsiaTheme="minorHAnsi"/>
          <w:sz w:val="22"/>
          <w:szCs w:val="22"/>
        </w:rPr>
        <w:t>.</w:t>
      </w:r>
    </w:p>
    <w:p w14:paraId="4E6B0A38" w14:textId="77777777" w:rsidR="003C1859" w:rsidRPr="00C0460C" w:rsidRDefault="003C1859" w:rsidP="00C0460C">
      <w:pPr>
        <w:pStyle w:val="NoSpacing"/>
        <w:rPr>
          <w:rFonts w:eastAsiaTheme="minorHAnsi"/>
          <w:sz w:val="22"/>
          <w:szCs w:val="22"/>
        </w:rPr>
      </w:pPr>
    </w:p>
    <w:p w14:paraId="6036F3A0" w14:textId="5D5AA789" w:rsidR="003C1859" w:rsidRPr="00C0460C" w:rsidRDefault="003C1859" w:rsidP="00C0460C">
      <w:pPr>
        <w:pStyle w:val="NoSpacing"/>
        <w:rPr>
          <w:rFonts w:eastAsia="Times New Roman" w:cs="Arial"/>
          <w:b/>
          <w:sz w:val="22"/>
          <w:szCs w:val="22"/>
          <w:u w:val="single"/>
          <w:lang w:eastAsia="en-IE"/>
        </w:rPr>
      </w:pPr>
      <w:r w:rsidRPr="00C0460C">
        <w:rPr>
          <w:rFonts w:eastAsia="Times New Roman" w:cs="Arial"/>
          <w:b/>
          <w:sz w:val="22"/>
          <w:szCs w:val="22"/>
          <w:u w:val="single"/>
          <w:lang w:eastAsia="en-IE"/>
        </w:rPr>
        <w:t>What is climate anxiety</w:t>
      </w:r>
      <w:r w:rsidRPr="00C0460C">
        <w:rPr>
          <w:rFonts w:eastAsia="Times New Roman" w:cs="Arial"/>
          <w:b/>
          <w:sz w:val="22"/>
          <w:szCs w:val="22"/>
          <w:u w:val="single"/>
          <w:lang w:eastAsia="en-IE"/>
        </w:rPr>
        <w:t>?</w:t>
      </w:r>
    </w:p>
    <w:p w14:paraId="051DEF49" w14:textId="77777777" w:rsidR="00C0460C" w:rsidRDefault="003C1859" w:rsidP="00C0460C">
      <w:pPr>
        <w:pStyle w:val="NoSpacing"/>
        <w:rPr>
          <w:rFonts w:eastAsia="Times New Roman" w:cs="Times New Roman"/>
          <w:color w:val="1E1E1E"/>
          <w:sz w:val="22"/>
          <w:szCs w:val="22"/>
          <w:lang w:eastAsia="en-IE"/>
        </w:rPr>
      </w:pPr>
      <w:r w:rsidRPr="00C0460C">
        <w:rPr>
          <w:rFonts w:eastAsia="Times New Roman" w:cs="Times New Roman"/>
          <w:color w:val="1E1E1E"/>
          <w:sz w:val="22"/>
          <w:szCs w:val="22"/>
          <w:lang w:eastAsia="en-IE"/>
        </w:rPr>
        <w:t>Climate anxiety, or eco-anxiety, is distress related to worries about the effects of climate change. It is not a mental illness. Rather, it is anxiety rooted in uncertainty about the future and alerting us to the dangers of a changing climate.</w:t>
      </w:r>
    </w:p>
    <w:p w14:paraId="72145E68" w14:textId="687181B5" w:rsidR="00C0460C" w:rsidRPr="00C0460C" w:rsidRDefault="003C1859" w:rsidP="00C0460C">
      <w:pPr>
        <w:pStyle w:val="NoSpacing"/>
        <w:rPr>
          <w:rFonts w:eastAsia="Times New Roman" w:cs="Times New Roman"/>
          <w:color w:val="1E1E1E"/>
          <w:sz w:val="22"/>
          <w:szCs w:val="22"/>
          <w:lang w:eastAsia="en-IE"/>
        </w:rPr>
      </w:pPr>
      <w:r w:rsidRPr="00C0460C">
        <w:rPr>
          <w:rFonts w:eastAsia="Times New Roman" w:cs="Times New Roman"/>
          <w:color w:val="1E1E1E"/>
          <w:sz w:val="22"/>
          <w:szCs w:val="22"/>
          <w:lang w:eastAsia="en-IE"/>
        </w:rPr>
        <w:t xml:space="preserve"> </w:t>
      </w:r>
    </w:p>
    <w:p w14:paraId="7D96BD21" w14:textId="65907639" w:rsidR="003C1859" w:rsidRPr="00C0460C" w:rsidRDefault="00C0460C" w:rsidP="00C0460C">
      <w:pPr>
        <w:pStyle w:val="NoSpacing"/>
        <w:rPr>
          <w:rFonts w:eastAsia="Times New Roman" w:cs="Times New Roman"/>
          <w:b/>
          <w:bCs/>
          <w:sz w:val="22"/>
          <w:szCs w:val="22"/>
          <w:u w:val="single"/>
          <w:lang w:eastAsia="en-IE"/>
        </w:rPr>
      </w:pPr>
      <w:r w:rsidRPr="00C0460C">
        <w:rPr>
          <w:rFonts w:eastAsiaTheme="minorHAnsi"/>
          <w:b/>
          <w:sz w:val="22"/>
          <w:szCs w:val="22"/>
          <w:u w:val="single"/>
        </w:rPr>
        <w:t>How best to deal with it</w:t>
      </w:r>
    </w:p>
    <w:p w14:paraId="6589F3D0" w14:textId="77777777" w:rsidR="00C0460C" w:rsidRDefault="00C0460C" w:rsidP="00C0460C">
      <w:pPr>
        <w:pStyle w:val="NoSpacing"/>
        <w:rPr>
          <w:rFonts w:eastAsia="Times New Roman" w:cs="Times New Roman"/>
          <w:b/>
          <w:bCs/>
          <w:sz w:val="22"/>
          <w:szCs w:val="22"/>
          <w:lang w:eastAsia="en-IE"/>
        </w:rPr>
      </w:pPr>
    </w:p>
    <w:p w14:paraId="39CFDA0E" w14:textId="77777777"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b/>
          <w:bCs/>
          <w:sz w:val="22"/>
          <w:szCs w:val="22"/>
          <w:lang w:eastAsia="en-IE"/>
        </w:rPr>
        <w:t>1) Take climate action – however small</w:t>
      </w:r>
    </w:p>
    <w:p w14:paraId="75ED120A" w14:textId="1276BA6A"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sz w:val="22"/>
          <w:szCs w:val="22"/>
          <w:lang w:eastAsia="en-IE"/>
        </w:rPr>
        <w:t xml:space="preserve">Climate anxiety can range all the way from leaving you in ‘eco-paralysis’ – feeling so helpless that you don’t do anything – to actually motivating you to act. “A first step is to invite people to adopt simple, environmentally friendly habits like recycling household waste or cycling more, which help them feel part of the solution. </w:t>
      </w:r>
    </w:p>
    <w:p w14:paraId="620812C9" w14:textId="77777777" w:rsidR="00C0460C" w:rsidRPr="00C0460C" w:rsidRDefault="00C0460C" w:rsidP="00C0460C">
      <w:pPr>
        <w:pStyle w:val="NoSpacing"/>
        <w:rPr>
          <w:rFonts w:eastAsia="Times New Roman" w:cs="Times New Roman"/>
          <w:sz w:val="22"/>
          <w:szCs w:val="22"/>
          <w:lang w:eastAsia="en-IE"/>
        </w:rPr>
      </w:pPr>
    </w:p>
    <w:p w14:paraId="21CC47A9" w14:textId="4D5A0732" w:rsidR="003C1859" w:rsidRPr="00C0460C" w:rsidRDefault="00C0460C" w:rsidP="00C0460C">
      <w:pPr>
        <w:pStyle w:val="NoSpacing"/>
        <w:rPr>
          <w:rFonts w:eastAsia="Times New Roman" w:cs="Times New Roman"/>
          <w:sz w:val="22"/>
          <w:szCs w:val="22"/>
          <w:lang w:eastAsia="en-IE"/>
        </w:rPr>
      </w:pPr>
      <w:r w:rsidRPr="00C0460C">
        <w:rPr>
          <w:rFonts w:eastAsia="Times New Roman" w:cs="Times New Roman"/>
          <w:b/>
          <w:bCs/>
          <w:sz w:val="22"/>
          <w:szCs w:val="22"/>
          <w:lang w:eastAsia="en-IE"/>
        </w:rPr>
        <w:t>2) Get connected – and channel your climate action with a local community</w:t>
      </w:r>
    </w:p>
    <w:p w14:paraId="3909F466" w14:textId="11D2E0D5"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sz w:val="22"/>
          <w:szCs w:val="22"/>
          <w:lang w:eastAsia="en-IE"/>
        </w:rPr>
        <w:t xml:space="preserve">Taking climate action as part of a larger community can also help you feel both reassured that your action is being amplified, and comforted in the knowledge that you’re not acting alone. </w:t>
      </w:r>
    </w:p>
    <w:p w14:paraId="6AC586D4" w14:textId="77777777" w:rsidR="00C0460C" w:rsidRPr="00C0460C" w:rsidRDefault="00C0460C" w:rsidP="00C0460C">
      <w:pPr>
        <w:pStyle w:val="NoSpacing"/>
        <w:rPr>
          <w:rFonts w:eastAsia="Times New Roman" w:cs="Times New Roman"/>
          <w:b/>
          <w:bCs/>
          <w:sz w:val="22"/>
          <w:szCs w:val="22"/>
          <w:lang w:eastAsia="en-IE"/>
        </w:rPr>
      </w:pPr>
    </w:p>
    <w:p w14:paraId="4DF1BB34" w14:textId="77777777"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b/>
          <w:bCs/>
          <w:sz w:val="22"/>
          <w:szCs w:val="22"/>
          <w:lang w:eastAsia="en-IE"/>
        </w:rPr>
        <w:t>3) Reconnect with nature</w:t>
      </w:r>
    </w:p>
    <w:p w14:paraId="337340BB" w14:textId="44EF9720" w:rsidR="003C1859" w:rsidRPr="00C0460C" w:rsidRDefault="00C0460C" w:rsidP="00C0460C">
      <w:pPr>
        <w:pStyle w:val="NoSpacing"/>
        <w:rPr>
          <w:rFonts w:eastAsia="Times New Roman" w:cs="Times New Roman"/>
          <w:sz w:val="22"/>
          <w:szCs w:val="22"/>
          <w:lang w:eastAsia="en-IE"/>
        </w:rPr>
      </w:pPr>
      <w:r w:rsidRPr="00C0460C">
        <w:rPr>
          <w:rFonts w:eastAsia="Times New Roman" w:cs="Times New Roman"/>
          <w:sz w:val="22"/>
          <w:szCs w:val="22"/>
          <w:lang w:eastAsia="en-IE"/>
        </w:rPr>
        <w:t>People should go out and feel nature, to</w:t>
      </w:r>
      <w:r w:rsidR="003C1859" w:rsidRPr="00C0460C">
        <w:rPr>
          <w:rFonts w:eastAsia="Times New Roman" w:cs="Times New Roman"/>
          <w:sz w:val="22"/>
          <w:szCs w:val="22"/>
          <w:lang w:eastAsia="en-IE"/>
        </w:rPr>
        <w:t xml:space="preserve"> see that it is not all being de</w:t>
      </w:r>
      <w:r>
        <w:rPr>
          <w:rFonts w:eastAsia="Times New Roman" w:cs="Times New Roman"/>
          <w:sz w:val="22"/>
          <w:szCs w:val="22"/>
          <w:lang w:eastAsia="en-IE"/>
        </w:rPr>
        <w:t>stroyed and is very much alive.</w:t>
      </w:r>
      <w:r w:rsidR="003C1859" w:rsidRPr="00C0460C">
        <w:rPr>
          <w:rFonts w:eastAsia="Times New Roman" w:cs="Times New Roman"/>
          <w:sz w:val="22"/>
          <w:szCs w:val="22"/>
          <w:lang w:eastAsia="en-IE"/>
        </w:rPr>
        <w:t xml:space="preserve"> One idea to help with this is to practise slow, mindful walks through a forest guided by nature’s scents, sounds and colours. </w:t>
      </w:r>
      <w:hyperlink r:id="rId7" w:history="1">
        <w:r w:rsidR="003C1859" w:rsidRPr="00C0460C">
          <w:rPr>
            <w:rFonts w:eastAsia="Times New Roman" w:cs="Times New Roman"/>
            <w:sz w:val="22"/>
            <w:szCs w:val="22"/>
            <w:lang w:eastAsia="en-IE"/>
          </w:rPr>
          <w:t>Research shows</w:t>
        </w:r>
      </w:hyperlink>
      <w:r w:rsidR="003C1859" w:rsidRPr="00C0460C">
        <w:rPr>
          <w:rFonts w:eastAsia="Times New Roman" w:cs="Times New Roman"/>
          <w:sz w:val="22"/>
          <w:szCs w:val="22"/>
          <w:lang w:eastAsia="en-IE"/>
        </w:rPr>
        <w:t> that spending time among the trees can reduce depression and anxiety, and even the occurrence of chronic diseases and cancer.</w:t>
      </w:r>
    </w:p>
    <w:p w14:paraId="785B6473" w14:textId="77777777" w:rsidR="00C0460C" w:rsidRDefault="00C0460C" w:rsidP="00C0460C">
      <w:pPr>
        <w:pStyle w:val="NoSpacing"/>
        <w:rPr>
          <w:rFonts w:eastAsia="Times New Roman" w:cs="Times New Roman"/>
          <w:b/>
          <w:bCs/>
          <w:sz w:val="22"/>
          <w:szCs w:val="22"/>
          <w:lang w:eastAsia="en-IE"/>
        </w:rPr>
      </w:pPr>
    </w:p>
    <w:p w14:paraId="67872670" w14:textId="77777777"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b/>
          <w:bCs/>
          <w:sz w:val="22"/>
          <w:szCs w:val="22"/>
          <w:lang w:eastAsia="en-IE"/>
        </w:rPr>
        <w:t>4) Be careful who – and what – you listen to</w:t>
      </w:r>
    </w:p>
    <w:p w14:paraId="4A967D9A" w14:textId="1F330990"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sz w:val="22"/>
          <w:szCs w:val="22"/>
          <w:lang w:eastAsia="en-IE"/>
        </w:rPr>
        <w:t>As you increase your contact with nature, it might be wise to reduce your exposure to news about th</w:t>
      </w:r>
      <w:r w:rsidR="00C0460C" w:rsidRPr="00C0460C">
        <w:rPr>
          <w:rFonts w:eastAsia="Times New Roman" w:cs="Times New Roman"/>
          <w:sz w:val="22"/>
          <w:szCs w:val="22"/>
          <w:lang w:eastAsia="en-IE"/>
        </w:rPr>
        <w:t>e climate crisis. The m</w:t>
      </w:r>
      <w:r w:rsidRPr="00C0460C">
        <w:rPr>
          <w:rFonts w:eastAsia="Times New Roman" w:cs="Times New Roman"/>
          <w:sz w:val="22"/>
          <w:szCs w:val="22"/>
          <w:lang w:eastAsia="en-IE"/>
        </w:rPr>
        <w:t>edia often focus on the catastrophic impacts of climate change to grab people’s attention, and not on the causes and solutions.</w:t>
      </w:r>
    </w:p>
    <w:p w14:paraId="65299393" w14:textId="77777777" w:rsidR="00C0460C" w:rsidRDefault="00C0460C" w:rsidP="00C0460C">
      <w:pPr>
        <w:pStyle w:val="NoSpacing"/>
        <w:rPr>
          <w:rFonts w:eastAsia="Times New Roman" w:cs="Times New Roman"/>
          <w:b/>
          <w:bCs/>
          <w:sz w:val="22"/>
          <w:szCs w:val="22"/>
          <w:lang w:eastAsia="en-IE"/>
        </w:rPr>
      </w:pPr>
    </w:p>
    <w:p w14:paraId="0A5D6C84" w14:textId="77777777"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b/>
          <w:bCs/>
          <w:sz w:val="22"/>
          <w:szCs w:val="22"/>
          <w:lang w:eastAsia="en-IE"/>
        </w:rPr>
        <w:t>From a negative to a positive</w:t>
      </w:r>
    </w:p>
    <w:p w14:paraId="3D18C930" w14:textId="6DD5BBF7" w:rsidR="003C1859" w:rsidRPr="00C0460C" w:rsidRDefault="003C1859" w:rsidP="00C0460C">
      <w:pPr>
        <w:pStyle w:val="NoSpacing"/>
        <w:rPr>
          <w:rFonts w:eastAsia="Times New Roman" w:cs="Times New Roman"/>
          <w:sz w:val="22"/>
          <w:szCs w:val="22"/>
          <w:lang w:eastAsia="en-IE"/>
        </w:rPr>
      </w:pPr>
      <w:r w:rsidRPr="00C0460C">
        <w:rPr>
          <w:rFonts w:eastAsia="Times New Roman" w:cs="Times New Roman"/>
          <w:sz w:val="22"/>
          <w:szCs w:val="22"/>
          <w:lang w:eastAsia="en-IE"/>
        </w:rPr>
        <w:t>By acknowledging our climate anxiety and taking steps to address it, we can turn it into an opportunity to find out what we can do about climate change and actually do it – with the added bonus of feeling more connec</w:t>
      </w:r>
      <w:r w:rsidR="00C0460C">
        <w:rPr>
          <w:rFonts w:eastAsia="Times New Roman" w:cs="Times New Roman"/>
          <w:sz w:val="22"/>
          <w:szCs w:val="22"/>
          <w:lang w:eastAsia="en-IE"/>
        </w:rPr>
        <w:t>ted to nature and other people.</w:t>
      </w:r>
    </w:p>
    <w:p w14:paraId="0B830E8C" w14:textId="77777777" w:rsidR="00372360" w:rsidRDefault="00372360" w:rsidP="00372360">
      <w:pPr>
        <w:shd w:val="clear" w:color="auto" w:fill="FFFFFF"/>
        <w:spacing w:after="0" w:line="240" w:lineRule="auto"/>
        <w:rPr>
          <w:rFonts w:eastAsia="Times New Roman" w:cs="Arial"/>
          <w:b/>
          <w:bCs/>
          <w:color w:val="222222"/>
          <w:sz w:val="22"/>
          <w:szCs w:val="22"/>
          <w:lang w:eastAsia="en-IE"/>
        </w:rPr>
      </w:pPr>
    </w:p>
    <w:p w14:paraId="3328F428" w14:textId="77777777" w:rsidR="00395894" w:rsidRDefault="00395894" w:rsidP="00372360">
      <w:pPr>
        <w:shd w:val="clear" w:color="auto" w:fill="FFFFFF"/>
        <w:spacing w:after="0" w:line="240" w:lineRule="auto"/>
        <w:rPr>
          <w:rFonts w:eastAsia="Times New Roman" w:cs="Arial"/>
          <w:color w:val="222222"/>
          <w:sz w:val="22"/>
          <w:szCs w:val="22"/>
          <w:lang w:eastAsia="en-IE"/>
        </w:rPr>
      </w:pPr>
      <w:bookmarkStart w:id="0" w:name="_GoBack"/>
      <w:bookmarkEnd w:id="0"/>
    </w:p>
    <w:p w14:paraId="2D7E3ADC" w14:textId="5EA4D539" w:rsidR="00FD5C60" w:rsidRPr="00C0460C" w:rsidRDefault="00FD5C60" w:rsidP="00372360">
      <w:pPr>
        <w:shd w:val="clear" w:color="auto" w:fill="FFFFFF"/>
        <w:spacing w:after="0" w:line="240" w:lineRule="auto"/>
        <w:rPr>
          <w:rFonts w:eastAsia="Times New Roman" w:cs="Arial"/>
          <w:b/>
          <w:color w:val="222222"/>
          <w:sz w:val="22"/>
          <w:szCs w:val="22"/>
          <w:lang w:eastAsia="en-IE"/>
        </w:rPr>
      </w:pPr>
      <w:r w:rsidRPr="00C0460C">
        <w:rPr>
          <w:rFonts w:eastAsia="Times New Roman" w:cs="Arial"/>
          <w:b/>
          <w:color w:val="222222"/>
          <w:sz w:val="22"/>
          <w:szCs w:val="22"/>
          <w:lang w:eastAsia="en-IE"/>
        </w:rPr>
        <w:t>For more information:</w:t>
      </w:r>
    </w:p>
    <w:p w14:paraId="7597BA92" w14:textId="77777777" w:rsidR="00395894" w:rsidRDefault="00395894" w:rsidP="00372360">
      <w:pPr>
        <w:shd w:val="clear" w:color="auto" w:fill="FFFFFF"/>
        <w:spacing w:after="0" w:line="240" w:lineRule="auto"/>
        <w:rPr>
          <w:rFonts w:eastAsia="Times New Roman" w:cs="Arial"/>
          <w:color w:val="222222"/>
          <w:sz w:val="22"/>
          <w:szCs w:val="22"/>
          <w:lang w:eastAsia="en-IE"/>
        </w:rPr>
      </w:pPr>
    </w:p>
    <w:p w14:paraId="42D5CB24" w14:textId="539C77A6" w:rsidR="00E41126" w:rsidRDefault="00C0460C" w:rsidP="007B5992">
      <w:pPr>
        <w:pStyle w:val="NoSpacing"/>
        <w:rPr>
          <w:color w:val="000000" w:themeColor="text1"/>
          <w:sz w:val="22"/>
          <w:szCs w:val="22"/>
        </w:rPr>
      </w:pPr>
      <w:hyperlink r:id="rId8" w:history="1">
        <w:r w:rsidRPr="0041126E">
          <w:rPr>
            <w:rStyle w:val="Hyperlink"/>
            <w:sz w:val="22"/>
            <w:szCs w:val="22"/>
          </w:rPr>
          <w:t>www.spunout.i</w:t>
        </w:r>
        <w:r w:rsidRPr="0041126E">
          <w:rPr>
            <w:rStyle w:val="Hyperlink"/>
            <w:sz w:val="22"/>
            <w:szCs w:val="22"/>
          </w:rPr>
          <w:t>e</w:t>
        </w:r>
        <w:r w:rsidRPr="0041126E">
          <w:rPr>
            <w:rStyle w:val="Hyperlink"/>
            <w:sz w:val="22"/>
            <w:szCs w:val="22"/>
          </w:rPr>
          <w:t>/life/climate/how-to-handle-climate-anxiety</w:t>
        </w:r>
      </w:hyperlink>
    </w:p>
    <w:p w14:paraId="661A0619" w14:textId="77777777" w:rsidR="00C0460C" w:rsidRPr="00372360" w:rsidRDefault="00C0460C" w:rsidP="007B5992">
      <w:pPr>
        <w:pStyle w:val="NoSpacing"/>
        <w:rPr>
          <w:color w:val="000000" w:themeColor="text1"/>
          <w:sz w:val="22"/>
          <w:szCs w:val="22"/>
        </w:rPr>
      </w:pPr>
    </w:p>
    <w:p w14:paraId="714306AD" w14:textId="312DA53B" w:rsidR="00E35D10" w:rsidRDefault="006602DB" w:rsidP="00E35D10">
      <w:pPr>
        <w:jc w:val="center"/>
      </w:pPr>
      <w:r>
        <w:rPr>
          <w:noProof/>
          <w:lang w:eastAsia="en-IE"/>
        </w:rPr>
        <w:drawing>
          <wp:inline distT="0" distB="0" distL="0" distR="0" wp14:anchorId="7DF40506" wp14:editId="0D83FD77">
            <wp:extent cx="1606550" cy="910378"/>
            <wp:effectExtent l="0" t="0" r="0" b="444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421" cy="91710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43F4"/>
    <w:multiLevelType w:val="hybridMultilevel"/>
    <w:tmpl w:val="E7F68E50"/>
    <w:lvl w:ilvl="0" w:tplc="9B9AF992">
      <w:start w:val="4"/>
      <w:numFmt w:val="bullet"/>
      <w:lvlText w:val=""/>
      <w:lvlJc w:val="left"/>
      <w:pPr>
        <w:ind w:left="720" w:hanging="360"/>
      </w:pPr>
      <w:rPr>
        <w:rFonts w:ascii="Symbol" w:eastAsia="Times New Roman" w:hAnsi="Symbol" w:cs="Arial" w:hint="default"/>
        <w:color w:val="121212"/>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D7777"/>
    <w:multiLevelType w:val="hybridMultilevel"/>
    <w:tmpl w:val="6E3ED590"/>
    <w:lvl w:ilvl="0" w:tplc="054CAE3A">
      <w:numFmt w:val="bullet"/>
      <w:lvlText w:val="-"/>
      <w:lvlJc w:val="left"/>
      <w:pPr>
        <w:ind w:left="720" w:hanging="360"/>
      </w:pPr>
      <w:rPr>
        <w:rFonts w:ascii="Calibri" w:eastAsiaTheme="minorEastAsia"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10AD3"/>
    <w:multiLevelType w:val="multilevel"/>
    <w:tmpl w:val="FE4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0E2E07"/>
    <w:multiLevelType w:val="hybridMultilevel"/>
    <w:tmpl w:val="618A4A1C"/>
    <w:lvl w:ilvl="0" w:tplc="964A0294">
      <w:start w:val="4"/>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2083BC0"/>
    <w:multiLevelType w:val="hybridMultilevel"/>
    <w:tmpl w:val="666C9E6E"/>
    <w:lvl w:ilvl="0" w:tplc="500EA9D2">
      <w:numFmt w:val="bullet"/>
      <w:lvlText w:val="-"/>
      <w:lvlJc w:val="left"/>
      <w:pPr>
        <w:ind w:left="720" w:hanging="360"/>
      </w:pPr>
      <w:rPr>
        <w:rFonts w:ascii="Arial" w:eastAsiaTheme="minorEastAsia" w:hAnsi="Arial" w:cs="Arial" w:hint="default"/>
        <w:b w:val="0"/>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752439"/>
    <w:multiLevelType w:val="hybridMultilevel"/>
    <w:tmpl w:val="DFCC1476"/>
    <w:lvl w:ilvl="0" w:tplc="A7F61542">
      <w:start w:val="4"/>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943DB4"/>
    <w:multiLevelType w:val="hybridMultilevel"/>
    <w:tmpl w:val="05F4E400"/>
    <w:lvl w:ilvl="0" w:tplc="979E2350">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F54230"/>
    <w:multiLevelType w:val="hybridMultilevel"/>
    <w:tmpl w:val="329262EC"/>
    <w:lvl w:ilvl="0" w:tplc="9738D732">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5B52897"/>
    <w:multiLevelType w:val="hybridMultilevel"/>
    <w:tmpl w:val="A69E977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12434E4"/>
    <w:multiLevelType w:val="hybridMultilevel"/>
    <w:tmpl w:val="0632297A"/>
    <w:lvl w:ilvl="0" w:tplc="87D81006">
      <w:start w:val="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
  </w:num>
  <w:num w:numId="4">
    <w:abstractNumId w:val="7"/>
  </w:num>
  <w:num w:numId="5">
    <w:abstractNumId w:val="4"/>
  </w:num>
  <w:num w:numId="6">
    <w:abstractNumId w:val="24"/>
  </w:num>
  <w:num w:numId="7">
    <w:abstractNumId w:val="16"/>
  </w:num>
  <w:num w:numId="8">
    <w:abstractNumId w:val="21"/>
  </w:num>
  <w:num w:numId="9">
    <w:abstractNumId w:val="3"/>
  </w:num>
  <w:num w:numId="10">
    <w:abstractNumId w:val="25"/>
  </w:num>
  <w:num w:numId="11">
    <w:abstractNumId w:val="14"/>
  </w:num>
  <w:num w:numId="12">
    <w:abstractNumId w:val="0"/>
  </w:num>
  <w:num w:numId="13">
    <w:abstractNumId w:val="8"/>
  </w:num>
  <w:num w:numId="14">
    <w:abstractNumId w:val="15"/>
  </w:num>
  <w:num w:numId="15">
    <w:abstractNumId w:val="5"/>
  </w:num>
  <w:num w:numId="16">
    <w:abstractNumId w:val="10"/>
  </w:num>
  <w:num w:numId="17">
    <w:abstractNumId w:val="18"/>
  </w:num>
  <w:num w:numId="18">
    <w:abstractNumId w:val="1"/>
  </w:num>
  <w:num w:numId="19">
    <w:abstractNumId w:val="20"/>
  </w:num>
  <w:num w:numId="20">
    <w:abstractNumId w:val="23"/>
  </w:num>
  <w:num w:numId="21">
    <w:abstractNumId w:val="12"/>
  </w:num>
  <w:num w:numId="22">
    <w:abstractNumId w:val="11"/>
  </w:num>
  <w:num w:numId="23">
    <w:abstractNumId w:val="19"/>
  </w:num>
  <w:num w:numId="24">
    <w:abstractNumId w:val="9"/>
  </w:num>
  <w:num w:numId="25">
    <w:abstractNumId w:val="13"/>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122790"/>
    <w:rsid w:val="001642B8"/>
    <w:rsid w:val="00205330"/>
    <w:rsid w:val="002426F5"/>
    <w:rsid w:val="002C2898"/>
    <w:rsid w:val="00330989"/>
    <w:rsid w:val="00372360"/>
    <w:rsid w:val="00395894"/>
    <w:rsid w:val="003A0C38"/>
    <w:rsid w:val="003B3E08"/>
    <w:rsid w:val="003C1859"/>
    <w:rsid w:val="004107C6"/>
    <w:rsid w:val="0043022F"/>
    <w:rsid w:val="0043641C"/>
    <w:rsid w:val="00561884"/>
    <w:rsid w:val="00580D01"/>
    <w:rsid w:val="00591C6F"/>
    <w:rsid w:val="006602DB"/>
    <w:rsid w:val="006D3B13"/>
    <w:rsid w:val="007B5992"/>
    <w:rsid w:val="008574AC"/>
    <w:rsid w:val="008D2737"/>
    <w:rsid w:val="008E5D4D"/>
    <w:rsid w:val="00990687"/>
    <w:rsid w:val="00A0776D"/>
    <w:rsid w:val="00A32227"/>
    <w:rsid w:val="00A62F5F"/>
    <w:rsid w:val="00AB7D7F"/>
    <w:rsid w:val="00B22FBB"/>
    <w:rsid w:val="00B26F77"/>
    <w:rsid w:val="00C0460C"/>
    <w:rsid w:val="00D6582B"/>
    <w:rsid w:val="00D760A4"/>
    <w:rsid w:val="00DB0498"/>
    <w:rsid w:val="00E35D10"/>
    <w:rsid w:val="00E41126"/>
    <w:rsid w:val="00E7426B"/>
    <w:rsid w:val="00EF5933"/>
    <w:rsid w:val="00EF7E10"/>
    <w:rsid w:val="00F23A1E"/>
    <w:rsid w:val="00F86C00"/>
    <w:rsid w:val="00F935A4"/>
    <w:rsid w:val="00FD5C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nout.ie/life/climate/how-to-handle-climate-anxiety" TargetMode="External"/><Relationship Id="rId3" Type="http://schemas.openxmlformats.org/officeDocument/2006/relationships/styles" Target="styles.xml"/><Relationship Id="rId7" Type="http://schemas.openxmlformats.org/officeDocument/2006/relationships/hyperlink" Target="https://www.hsph.harvard.edu/news/hsph-in-the-news/the-health-benefits-of-tr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BD5E-D527-425C-9D8A-24A410F1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27</cp:revision>
  <cp:lastPrinted>2023-08-22T11:44:00Z</cp:lastPrinted>
  <dcterms:created xsi:type="dcterms:W3CDTF">2023-06-07T13:59:00Z</dcterms:created>
  <dcterms:modified xsi:type="dcterms:W3CDTF">2023-10-01T22:24:00Z</dcterms:modified>
</cp:coreProperties>
</file>